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13EFC" w14:textId="474C7011" w:rsidR="005A0E6D" w:rsidRDefault="00D04489" w:rsidP="00D04489">
      <w:pPr>
        <w:jc w:val="center"/>
      </w:pPr>
      <w:r>
        <w:rPr>
          <w:noProof/>
        </w:rPr>
        <w:drawing>
          <wp:inline distT="0" distB="0" distL="0" distR="0" wp14:anchorId="7C245525" wp14:editId="73E22FB0">
            <wp:extent cx="6120130" cy="997527"/>
            <wp:effectExtent l="0" t="0" r="0" b="0"/>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37951" cy="1000432"/>
                    </a:xfrm>
                    <a:prstGeom prst="rect">
                      <a:avLst/>
                    </a:prstGeom>
                  </pic:spPr>
                </pic:pic>
              </a:graphicData>
            </a:graphic>
          </wp:inline>
        </w:drawing>
      </w:r>
    </w:p>
    <w:p w14:paraId="5A742333" w14:textId="3CB5D24C" w:rsidR="00D04489" w:rsidRDefault="00D04489" w:rsidP="00D04489">
      <w:pPr>
        <w:jc w:val="center"/>
        <w:rPr>
          <w:rFonts w:ascii="Impact" w:hAnsi="Impact"/>
          <w:sz w:val="40"/>
          <w:szCs w:val="40"/>
        </w:rPr>
      </w:pPr>
      <w:r w:rsidRPr="00D04489">
        <w:rPr>
          <w:rStyle w:val="markedcontent"/>
          <w:rFonts w:ascii="Impact" w:hAnsi="Impact" w:cs="Arial"/>
          <w:sz w:val="40"/>
          <w:szCs w:val="40"/>
        </w:rPr>
        <w:t>Pour les salaires</w:t>
      </w:r>
      <w:r w:rsidRPr="00D04489">
        <w:rPr>
          <w:rFonts w:ascii="Impact" w:hAnsi="Impact"/>
          <w:sz w:val="40"/>
          <w:szCs w:val="40"/>
        </w:rPr>
        <w:t xml:space="preserve"> les luttes continuent</w:t>
      </w:r>
      <w:r>
        <w:rPr>
          <w:rFonts w:ascii="Impact" w:hAnsi="Impact"/>
          <w:sz w:val="40"/>
          <w:szCs w:val="40"/>
        </w:rPr>
        <w:t> !</w:t>
      </w:r>
    </w:p>
    <w:tbl>
      <w:tblPr>
        <w:tblStyle w:val="Grilledutableau"/>
        <w:tblW w:w="10494" w:type="dxa"/>
        <w:tblInd w:w="279" w:type="dxa"/>
        <w:tblLook w:val="04A0" w:firstRow="1" w:lastRow="0" w:firstColumn="1" w:lastColumn="0" w:noHBand="0" w:noVBand="1"/>
      </w:tblPr>
      <w:tblGrid>
        <w:gridCol w:w="6"/>
        <w:gridCol w:w="4965"/>
        <w:gridCol w:w="281"/>
        <w:gridCol w:w="4817"/>
        <w:gridCol w:w="425"/>
      </w:tblGrid>
      <w:tr w:rsidR="005C3729" w:rsidRPr="00D04489" w14:paraId="5F8667F1" w14:textId="77777777" w:rsidTr="005C3729">
        <w:trPr>
          <w:gridBefore w:val="1"/>
          <w:gridAfter w:val="1"/>
          <w:wBefore w:w="6" w:type="dxa"/>
          <w:wAfter w:w="425" w:type="dxa"/>
        </w:trPr>
        <w:tc>
          <w:tcPr>
            <w:tcW w:w="4965" w:type="dxa"/>
            <w:tcBorders>
              <w:top w:val="nil"/>
              <w:left w:val="nil"/>
              <w:bottom w:val="nil"/>
              <w:right w:val="nil"/>
            </w:tcBorders>
          </w:tcPr>
          <w:p w14:paraId="261BD756" w14:textId="77777777" w:rsidR="005761C0" w:rsidRDefault="00D04489" w:rsidP="005761C0">
            <w:pPr>
              <w:jc w:val="both"/>
              <w:rPr>
                <w:rFonts w:ascii="Arial" w:eastAsia="Times New Roman" w:hAnsi="Arial" w:cs="Arial"/>
                <w:b/>
                <w:bCs/>
                <w:sz w:val="8"/>
                <w:szCs w:val="8"/>
                <w:lang w:eastAsia="fr-FR"/>
              </w:rPr>
            </w:pPr>
            <w:r w:rsidRPr="00D04489">
              <w:rPr>
                <w:rFonts w:ascii="Arial" w:eastAsia="Times New Roman" w:hAnsi="Arial" w:cs="Arial"/>
                <w:b/>
                <w:bCs/>
                <w:sz w:val="24"/>
                <w:szCs w:val="24"/>
                <w:lang w:eastAsia="fr-FR"/>
              </w:rPr>
              <w:t>La grève des raffineurs et la journée du 18</w:t>
            </w:r>
            <w:r w:rsidRPr="00D04489">
              <w:rPr>
                <w:rFonts w:ascii="Arial" w:eastAsia="Times New Roman" w:hAnsi="Arial" w:cs="Arial"/>
                <w:b/>
                <w:bCs/>
                <w:sz w:val="24"/>
                <w:szCs w:val="24"/>
                <w:lang w:eastAsia="fr-FR"/>
              </w:rPr>
              <w:br/>
              <w:t>octobre ont encouragé les mobilisations, mais elles sont la partie visible de l’iceberg. Les grèves, même dispersées, imposent toujours la question des salaires.</w:t>
            </w:r>
          </w:p>
          <w:p w14:paraId="130FE58A" w14:textId="6CE3131A" w:rsidR="005761C0" w:rsidRPr="005761C0" w:rsidRDefault="00D04489" w:rsidP="005761C0">
            <w:pPr>
              <w:jc w:val="both"/>
              <w:rPr>
                <w:rFonts w:ascii="Arial" w:eastAsia="Times New Roman" w:hAnsi="Arial" w:cs="Arial"/>
                <w:b/>
                <w:bCs/>
                <w:i/>
                <w:iCs/>
                <w:sz w:val="8"/>
                <w:szCs w:val="8"/>
                <w:lang w:eastAsia="fr-FR"/>
              </w:rPr>
            </w:pPr>
            <w:r w:rsidRPr="00D04489">
              <w:rPr>
                <w:sz w:val="24"/>
                <w:szCs w:val="24"/>
                <w:lang w:eastAsia="fr-FR"/>
              </w:rPr>
              <w:br/>
            </w:r>
            <w:r w:rsidRPr="005761C0">
              <w:rPr>
                <w:rFonts w:ascii="Arial" w:hAnsi="Arial" w:cs="Arial"/>
                <w:b/>
                <w:bCs/>
                <w:i/>
                <w:iCs/>
                <w:lang w:eastAsia="fr-FR"/>
              </w:rPr>
              <w:t>Pas un jour ne passe sans que des salarié e s se</w:t>
            </w:r>
            <w:r w:rsidRPr="005761C0">
              <w:rPr>
                <w:rFonts w:ascii="Cambria Math" w:hAnsi="Cambria Math" w:cs="Cambria Math"/>
                <w:b/>
                <w:bCs/>
                <w:i/>
                <w:iCs/>
                <w:lang w:eastAsia="fr-FR"/>
              </w:rPr>
              <w:t>⋅</w:t>
            </w:r>
            <w:r w:rsidRPr="005761C0">
              <w:rPr>
                <w:rFonts w:ascii="Arial" w:hAnsi="Arial" w:cs="Arial"/>
                <w:b/>
                <w:bCs/>
                <w:i/>
                <w:iCs/>
                <w:lang w:eastAsia="fr-FR"/>
              </w:rPr>
              <w:t xml:space="preserve"> </w:t>
            </w:r>
            <w:r w:rsidRPr="005761C0">
              <w:rPr>
                <w:rFonts w:ascii="Cambria Math" w:hAnsi="Cambria Math" w:cs="Cambria Math"/>
                <w:b/>
                <w:bCs/>
                <w:i/>
                <w:iCs/>
                <w:lang w:eastAsia="fr-FR"/>
              </w:rPr>
              <w:t>⋅</w:t>
            </w:r>
            <w:r w:rsidRPr="005761C0">
              <w:rPr>
                <w:rFonts w:ascii="Arial" w:hAnsi="Arial" w:cs="Arial"/>
                <w:b/>
                <w:bCs/>
                <w:i/>
                <w:iCs/>
                <w:lang w:eastAsia="fr-FR"/>
              </w:rPr>
              <w:t>mettent en grève pour des augmentations de</w:t>
            </w:r>
            <w:r w:rsidR="005761C0">
              <w:rPr>
                <w:rFonts w:ascii="Arial" w:hAnsi="Arial" w:cs="Arial"/>
                <w:b/>
                <w:bCs/>
                <w:i/>
                <w:iCs/>
                <w:lang w:eastAsia="fr-FR"/>
              </w:rPr>
              <w:t xml:space="preserve"> </w:t>
            </w:r>
            <w:r w:rsidRPr="005761C0">
              <w:rPr>
                <w:rFonts w:ascii="Arial" w:hAnsi="Arial" w:cs="Arial"/>
                <w:b/>
                <w:bCs/>
                <w:i/>
                <w:iCs/>
                <w:lang w:eastAsia="fr-FR"/>
              </w:rPr>
              <w:t>salaires. D</w:t>
            </w:r>
            <w:r w:rsidR="007C6C97" w:rsidRPr="005761C0">
              <w:rPr>
                <w:rFonts w:ascii="Arial" w:hAnsi="Arial" w:cs="Arial"/>
                <w:b/>
                <w:bCs/>
                <w:i/>
                <w:iCs/>
                <w:lang w:eastAsia="fr-FR"/>
              </w:rPr>
              <w:t>ior à St Jean de Braye</w:t>
            </w:r>
            <w:r w:rsidRPr="005761C0">
              <w:rPr>
                <w:rFonts w:ascii="Arial" w:hAnsi="Arial" w:cs="Arial"/>
                <w:b/>
                <w:bCs/>
                <w:i/>
                <w:iCs/>
                <w:lang w:eastAsia="fr-FR"/>
              </w:rPr>
              <w:t xml:space="preserve"> à l’usine de traitement des</w:t>
            </w:r>
            <w:r w:rsidR="007C6C97" w:rsidRPr="005761C0">
              <w:rPr>
                <w:rFonts w:ascii="Arial" w:hAnsi="Arial" w:cs="Arial"/>
                <w:b/>
                <w:bCs/>
                <w:i/>
                <w:iCs/>
                <w:lang w:eastAsia="fr-FR"/>
              </w:rPr>
              <w:t xml:space="preserve"> </w:t>
            </w:r>
            <w:r w:rsidRPr="005761C0">
              <w:rPr>
                <w:rFonts w:ascii="Arial" w:hAnsi="Arial" w:cs="Arial"/>
                <w:b/>
                <w:bCs/>
                <w:i/>
                <w:iCs/>
                <w:lang w:eastAsia="fr-FR"/>
              </w:rPr>
              <w:t>ordures ménagères de la métropole</w:t>
            </w:r>
            <w:r w:rsidR="007C6C97" w:rsidRPr="005761C0">
              <w:rPr>
                <w:rFonts w:ascii="Arial" w:hAnsi="Arial" w:cs="Arial"/>
                <w:b/>
                <w:bCs/>
                <w:i/>
                <w:iCs/>
                <w:lang w:eastAsia="fr-FR"/>
              </w:rPr>
              <w:t xml:space="preserve"> d</w:t>
            </w:r>
            <w:r w:rsidRPr="005761C0">
              <w:rPr>
                <w:rFonts w:ascii="Arial" w:hAnsi="Arial" w:cs="Arial"/>
                <w:b/>
                <w:bCs/>
                <w:i/>
                <w:iCs/>
                <w:lang w:eastAsia="fr-FR"/>
              </w:rPr>
              <w:t>’Orléans à Saran, en passant par les</w:t>
            </w:r>
            <w:r w:rsidR="005761C0" w:rsidRPr="005761C0">
              <w:rPr>
                <w:rFonts w:ascii="Arial" w:hAnsi="Arial" w:cs="Arial"/>
                <w:b/>
                <w:bCs/>
                <w:i/>
                <w:iCs/>
                <w:lang w:eastAsia="fr-FR"/>
              </w:rPr>
              <w:t xml:space="preserve"> </w:t>
            </w:r>
            <w:proofErr w:type="spellStart"/>
            <w:r w:rsidRPr="005761C0">
              <w:rPr>
                <w:rFonts w:ascii="Arial" w:hAnsi="Arial" w:cs="Arial"/>
                <w:b/>
                <w:bCs/>
                <w:i/>
                <w:iCs/>
                <w:lang w:eastAsia="fr-FR"/>
              </w:rPr>
              <w:t>salarié</w:t>
            </w:r>
            <w:r w:rsidR="007C6C97" w:rsidRPr="005761C0">
              <w:rPr>
                <w:rFonts w:ascii="Arial" w:hAnsi="Arial" w:cs="Arial"/>
                <w:b/>
                <w:bCs/>
                <w:i/>
                <w:iCs/>
                <w:lang w:eastAsia="fr-FR"/>
              </w:rPr>
              <w:t>E</w:t>
            </w:r>
            <w:r w:rsidRPr="005761C0">
              <w:rPr>
                <w:rFonts w:ascii="Arial" w:hAnsi="Arial" w:cs="Arial"/>
                <w:b/>
                <w:bCs/>
                <w:i/>
                <w:iCs/>
                <w:lang w:eastAsia="fr-FR"/>
              </w:rPr>
              <w:t>s</w:t>
            </w:r>
            <w:proofErr w:type="spellEnd"/>
            <w:r w:rsidRPr="005761C0">
              <w:rPr>
                <w:rFonts w:ascii="Arial" w:hAnsi="Arial" w:cs="Arial"/>
                <w:b/>
                <w:bCs/>
                <w:i/>
                <w:iCs/>
                <w:lang w:eastAsia="fr-FR"/>
              </w:rPr>
              <w:t xml:space="preserve"> de </w:t>
            </w:r>
            <w:r w:rsidR="007C6C97" w:rsidRPr="005761C0">
              <w:rPr>
                <w:rFonts w:ascii="Arial" w:hAnsi="Arial" w:cs="Arial"/>
                <w:b/>
                <w:bCs/>
                <w:i/>
                <w:iCs/>
                <w:lang w:eastAsia="fr-FR"/>
              </w:rPr>
              <w:t>John Deere</w:t>
            </w:r>
            <w:r w:rsidRPr="005761C0">
              <w:rPr>
                <w:rFonts w:ascii="Arial" w:hAnsi="Arial" w:cs="Arial"/>
                <w:b/>
                <w:bCs/>
                <w:i/>
                <w:iCs/>
                <w:lang w:eastAsia="fr-FR"/>
              </w:rPr>
              <w:t xml:space="preserve"> à </w:t>
            </w:r>
            <w:r w:rsidR="007C6C97" w:rsidRPr="005761C0">
              <w:rPr>
                <w:rFonts w:ascii="Arial" w:hAnsi="Arial" w:cs="Arial"/>
                <w:b/>
                <w:bCs/>
                <w:i/>
                <w:iCs/>
                <w:lang w:eastAsia="fr-FR"/>
              </w:rPr>
              <w:t>Saran</w:t>
            </w:r>
            <w:r w:rsidRPr="005761C0">
              <w:rPr>
                <w:rFonts w:ascii="Arial" w:hAnsi="Arial" w:cs="Arial"/>
                <w:b/>
                <w:bCs/>
                <w:i/>
                <w:iCs/>
                <w:lang w:eastAsia="fr-FR"/>
              </w:rPr>
              <w:t xml:space="preserve">, ceux de </w:t>
            </w:r>
            <w:proofErr w:type="spellStart"/>
            <w:r w:rsidR="007C6C97" w:rsidRPr="005761C0">
              <w:rPr>
                <w:rFonts w:ascii="Arial" w:hAnsi="Arial" w:cs="Arial"/>
                <w:b/>
                <w:bCs/>
                <w:i/>
                <w:iCs/>
                <w:lang w:eastAsia="fr-FR"/>
              </w:rPr>
              <w:t>Deret</w:t>
            </w:r>
            <w:proofErr w:type="spellEnd"/>
            <w:r w:rsidR="007C6C97" w:rsidRPr="005761C0">
              <w:rPr>
                <w:rFonts w:ascii="Arial" w:hAnsi="Arial" w:cs="Arial"/>
                <w:b/>
                <w:bCs/>
                <w:i/>
                <w:iCs/>
                <w:lang w:eastAsia="fr-FR"/>
              </w:rPr>
              <w:t xml:space="preserve"> à Saran</w:t>
            </w:r>
            <w:r w:rsidRPr="005761C0">
              <w:rPr>
                <w:rFonts w:ascii="Arial" w:hAnsi="Arial" w:cs="Arial"/>
                <w:b/>
                <w:bCs/>
                <w:i/>
                <w:iCs/>
                <w:lang w:eastAsia="fr-FR"/>
              </w:rPr>
              <w:t xml:space="preserve"> ou encore ceux de </w:t>
            </w:r>
            <w:proofErr w:type="spellStart"/>
            <w:r w:rsidR="007C6C97" w:rsidRPr="005761C0">
              <w:rPr>
                <w:rFonts w:ascii="Arial" w:hAnsi="Arial" w:cs="Arial"/>
                <w:b/>
                <w:bCs/>
                <w:i/>
                <w:iCs/>
                <w:lang w:eastAsia="fr-FR"/>
              </w:rPr>
              <w:t>Movianto</w:t>
            </w:r>
            <w:proofErr w:type="spellEnd"/>
            <w:r w:rsidR="007C6C97" w:rsidRPr="005761C0">
              <w:rPr>
                <w:rFonts w:ascii="Arial" w:hAnsi="Arial" w:cs="Arial"/>
                <w:b/>
                <w:bCs/>
                <w:i/>
                <w:iCs/>
                <w:lang w:eastAsia="fr-FR"/>
              </w:rPr>
              <w:t xml:space="preserve"> à St Cyr en Val sans oublier les </w:t>
            </w:r>
            <w:proofErr w:type="spellStart"/>
            <w:r w:rsidR="007C6C97" w:rsidRPr="005761C0">
              <w:rPr>
                <w:rFonts w:ascii="Arial" w:hAnsi="Arial" w:cs="Arial"/>
                <w:b/>
                <w:bCs/>
                <w:i/>
                <w:iCs/>
                <w:lang w:eastAsia="fr-FR"/>
              </w:rPr>
              <w:t>agentEs</w:t>
            </w:r>
            <w:proofErr w:type="spellEnd"/>
            <w:r w:rsidR="007C6C97" w:rsidRPr="005761C0">
              <w:rPr>
                <w:rFonts w:ascii="Arial" w:hAnsi="Arial" w:cs="Arial"/>
                <w:b/>
                <w:bCs/>
                <w:i/>
                <w:iCs/>
                <w:lang w:eastAsia="fr-FR"/>
              </w:rPr>
              <w:t xml:space="preserve"> d’ex EDF ! </w:t>
            </w:r>
            <w:r w:rsidRPr="005761C0">
              <w:rPr>
                <w:rFonts w:ascii="Arial" w:hAnsi="Arial" w:cs="Arial"/>
                <w:b/>
                <w:bCs/>
                <w:i/>
                <w:iCs/>
                <w:lang w:eastAsia="fr-FR"/>
              </w:rPr>
              <w:t xml:space="preserve"> </w:t>
            </w:r>
            <w:r w:rsidR="007C6C97" w:rsidRPr="005761C0">
              <w:rPr>
                <w:rFonts w:ascii="Arial" w:hAnsi="Arial" w:cs="Arial"/>
                <w:b/>
                <w:bCs/>
                <w:i/>
                <w:iCs/>
                <w:lang w:eastAsia="fr-FR"/>
              </w:rPr>
              <w:t>L</w:t>
            </w:r>
            <w:r w:rsidRPr="005761C0">
              <w:rPr>
                <w:rFonts w:ascii="Arial" w:hAnsi="Arial" w:cs="Arial"/>
                <w:b/>
                <w:bCs/>
                <w:i/>
                <w:iCs/>
                <w:lang w:eastAsia="fr-FR"/>
              </w:rPr>
              <w:t>es grèves se</w:t>
            </w:r>
            <w:r w:rsidR="007C6C97" w:rsidRPr="005761C0">
              <w:rPr>
                <w:rFonts w:ascii="Arial" w:hAnsi="Arial" w:cs="Arial"/>
                <w:b/>
                <w:bCs/>
                <w:i/>
                <w:iCs/>
                <w:lang w:eastAsia="fr-FR"/>
              </w:rPr>
              <w:t xml:space="preserve"> </w:t>
            </w:r>
            <w:r w:rsidRPr="005761C0">
              <w:rPr>
                <w:rFonts w:ascii="Arial" w:hAnsi="Arial" w:cs="Arial"/>
                <w:b/>
                <w:bCs/>
                <w:i/>
                <w:iCs/>
                <w:lang w:eastAsia="fr-FR"/>
              </w:rPr>
              <w:t>développent toujours autour des</w:t>
            </w:r>
            <w:r w:rsidR="00C155C7">
              <w:rPr>
                <w:rFonts w:ascii="Arial" w:hAnsi="Arial" w:cs="Arial"/>
                <w:b/>
                <w:bCs/>
                <w:i/>
                <w:iCs/>
                <w:lang w:eastAsia="fr-FR"/>
              </w:rPr>
              <w:t xml:space="preserve"> </w:t>
            </w:r>
            <w:r w:rsidRPr="005761C0">
              <w:rPr>
                <w:rFonts w:ascii="Arial" w:hAnsi="Arial" w:cs="Arial"/>
                <w:b/>
                <w:bCs/>
                <w:i/>
                <w:iCs/>
                <w:lang w:eastAsia="fr-FR"/>
              </w:rPr>
              <w:t>mêmes revendications : une</w:t>
            </w:r>
            <w:r w:rsidR="007C6C97" w:rsidRPr="005761C0">
              <w:rPr>
                <w:rFonts w:ascii="Arial" w:hAnsi="Arial" w:cs="Arial"/>
                <w:b/>
                <w:bCs/>
                <w:i/>
                <w:iCs/>
                <w:lang w:eastAsia="fr-FR"/>
              </w:rPr>
              <w:t xml:space="preserve"> </w:t>
            </w:r>
            <w:r w:rsidRPr="005761C0">
              <w:rPr>
                <w:rFonts w:ascii="Arial" w:hAnsi="Arial" w:cs="Arial"/>
                <w:b/>
                <w:bCs/>
                <w:i/>
                <w:iCs/>
                <w:lang w:eastAsia="fr-FR"/>
              </w:rPr>
              <w:t xml:space="preserve">augmentation réelle des salaires, </w:t>
            </w:r>
            <w:r w:rsidR="007C6C97" w:rsidRPr="005761C0">
              <w:rPr>
                <w:rFonts w:ascii="Arial" w:hAnsi="Arial" w:cs="Arial"/>
                <w:b/>
                <w:bCs/>
                <w:i/>
                <w:iCs/>
                <w:lang w:eastAsia="fr-FR"/>
              </w:rPr>
              <w:t xml:space="preserve">et </w:t>
            </w:r>
            <w:r w:rsidRPr="005761C0">
              <w:rPr>
                <w:rFonts w:ascii="Arial" w:hAnsi="Arial" w:cs="Arial"/>
                <w:b/>
                <w:bCs/>
                <w:i/>
                <w:iCs/>
                <w:lang w:eastAsia="fr-FR"/>
              </w:rPr>
              <w:t>leur indexation sur l’inflation</w:t>
            </w:r>
            <w:r w:rsidR="005761C0" w:rsidRPr="005761C0">
              <w:rPr>
                <w:rFonts w:ascii="Arial" w:hAnsi="Arial" w:cs="Arial"/>
                <w:b/>
                <w:bCs/>
                <w:i/>
                <w:iCs/>
                <w:lang w:eastAsia="fr-FR"/>
              </w:rPr>
              <w:t xml:space="preserve"> </w:t>
            </w:r>
          </w:p>
          <w:p w14:paraId="576FAFAA" w14:textId="26CE1B7D" w:rsidR="005E5C76" w:rsidRPr="005761C0" w:rsidRDefault="00D04489" w:rsidP="001354F0">
            <w:pPr>
              <w:pStyle w:val="Sansinterligne"/>
              <w:jc w:val="both"/>
              <w:rPr>
                <w:rFonts w:ascii="Arial" w:hAnsi="Arial" w:cs="Arial"/>
                <w:b/>
                <w:bCs/>
                <w:i/>
                <w:iCs/>
                <w:sz w:val="8"/>
                <w:szCs w:val="8"/>
                <w:lang w:eastAsia="fr-FR"/>
              </w:rPr>
            </w:pPr>
            <w:r w:rsidRPr="007C6C97">
              <w:rPr>
                <w:rFonts w:ascii="Arial" w:hAnsi="Arial" w:cs="Arial"/>
                <w:lang w:eastAsia="fr-FR"/>
              </w:rPr>
              <w:br/>
              <w:t>Avec l’inflation -notamment sur</w:t>
            </w:r>
            <w:r w:rsidR="007C6C97">
              <w:rPr>
                <w:rFonts w:ascii="Arial" w:hAnsi="Arial" w:cs="Arial"/>
                <w:lang w:eastAsia="fr-FR"/>
              </w:rPr>
              <w:t xml:space="preserve"> </w:t>
            </w:r>
            <w:r w:rsidRPr="007C6C97">
              <w:rPr>
                <w:rFonts w:ascii="Arial" w:hAnsi="Arial" w:cs="Arial"/>
                <w:lang w:eastAsia="fr-FR"/>
              </w:rPr>
              <w:t>l’énergie et les produits alimentaires -</w:t>
            </w:r>
            <w:r w:rsidR="007C6C97">
              <w:rPr>
                <w:rFonts w:ascii="Arial" w:hAnsi="Arial" w:cs="Arial"/>
                <w:lang w:eastAsia="fr-FR"/>
              </w:rPr>
              <w:t xml:space="preserve"> </w:t>
            </w:r>
            <w:r w:rsidRPr="007C6C97">
              <w:rPr>
                <w:rFonts w:ascii="Arial" w:hAnsi="Arial" w:cs="Arial"/>
                <w:lang w:eastAsia="fr-FR"/>
              </w:rPr>
              <w:t>et la stagnation des salaires, la</w:t>
            </w:r>
            <w:r w:rsidR="007C6C97">
              <w:rPr>
                <w:rFonts w:ascii="Arial" w:hAnsi="Arial" w:cs="Arial"/>
                <w:lang w:eastAsia="fr-FR"/>
              </w:rPr>
              <w:t xml:space="preserve"> </w:t>
            </w:r>
            <w:r w:rsidRPr="007C6C97">
              <w:rPr>
                <w:rFonts w:ascii="Arial" w:hAnsi="Arial" w:cs="Arial"/>
                <w:lang w:eastAsia="fr-FR"/>
              </w:rPr>
              <w:t>distribution de milliards de dividendes</w:t>
            </w:r>
            <w:r w:rsidRPr="007C6C97">
              <w:rPr>
                <w:rFonts w:ascii="Arial" w:hAnsi="Arial" w:cs="Arial"/>
                <w:lang w:eastAsia="fr-FR"/>
              </w:rPr>
              <w:br/>
              <w:t>aux actionnaires des grandes</w:t>
            </w:r>
            <w:r w:rsidR="007C6C97">
              <w:rPr>
                <w:rFonts w:ascii="Arial" w:hAnsi="Arial" w:cs="Arial"/>
                <w:lang w:eastAsia="fr-FR"/>
              </w:rPr>
              <w:t xml:space="preserve"> </w:t>
            </w:r>
            <w:r w:rsidRPr="007C6C97">
              <w:rPr>
                <w:rFonts w:ascii="Arial" w:hAnsi="Arial" w:cs="Arial"/>
                <w:lang w:eastAsia="fr-FR"/>
              </w:rPr>
              <w:t>entreprises du CAC 40 continue. La</w:t>
            </w:r>
            <w:r w:rsidR="007C6C97">
              <w:rPr>
                <w:rFonts w:ascii="Arial" w:hAnsi="Arial" w:cs="Arial"/>
                <w:lang w:eastAsia="fr-FR"/>
              </w:rPr>
              <w:t xml:space="preserve"> </w:t>
            </w:r>
            <w:r w:rsidRPr="007C6C97">
              <w:rPr>
                <w:rFonts w:ascii="Arial" w:hAnsi="Arial" w:cs="Arial"/>
                <w:lang w:eastAsia="fr-FR"/>
              </w:rPr>
              <w:t>colère s’exprime de manière visible et le</w:t>
            </w:r>
            <w:r w:rsidR="007C6C97">
              <w:rPr>
                <w:rFonts w:ascii="Arial" w:hAnsi="Arial" w:cs="Arial"/>
                <w:lang w:eastAsia="fr-FR"/>
              </w:rPr>
              <w:t xml:space="preserve"> </w:t>
            </w:r>
            <w:r w:rsidRPr="007C6C97">
              <w:rPr>
                <w:rFonts w:ascii="Arial" w:hAnsi="Arial" w:cs="Arial"/>
                <w:lang w:eastAsia="fr-FR"/>
              </w:rPr>
              <w:t>gouvernement n’a pas réussi à opposer les</w:t>
            </w:r>
            <w:r w:rsidR="007C6C97">
              <w:rPr>
                <w:rFonts w:ascii="Arial" w:hAnsi="Arial" w:cs="Arial"/>
                <w:lang w:eastAsia="fr-FR"/>
              </w:rPr>
              <w:t xml:space="preserve"> </w:t>
            </w:r>
            <w:proofErr w:type="spellStart"/>
            <w:r w:rsidRPr="007C6C97">
              <w:rPr>
                <w:rFonts w:ascii="Arial" w:hAnsi="Arial" w:cs="Arial"/>
                <w:lang w:eastAsia="fr-FR"/>
              </w:rPr>
              <w:t>salarié</w:t>
            </w:r>
            <w:r w:rsidR="007C6C97">
              <w:rPr>
                <w:rFonts w:ascii="Arial" w:hAnsi="Arial" w:cs="Arial"/>
                <w:lang w:eastAsia="fr-FR"/>
              </w:rPr>
              <w:t>E</w:t>
            </w:r>
            <w:r w:rsidRPr="007C6C97">
              <w:rPr>
                <w:rFonts w:ascii="Arial" w:hAnsi="Arial" w:cs="Arial"/>
                <w:lang w:eastAsia="fr-FR"/>
              </w:rPr>
              <w:t>s</w:t>
            </w:r>
            <w:proofErr w:type="spellEnd"/>
            <w:r w:rsidRPr="007C6C97">
              <w:rPr>
                <w:rFonts w:ascii="Arial" w:hAnsi="Arial" w:cs="Arial"/>
                <w:lang w:eastAsia="fr-FR"/>
              </w:rPr>
              <w:t xml:space="preserve"> des raffineries et celles et ceux qui ont</w:t>
            </w:r>
            <w:r w:rsidR="007C6C97">
              <w:rPr>
                <w:rFonts w:ascii="Arial" w:hAnsi="Arial" w:cs="Arial"/>
                <w:lang w:eastAsia="fr-FR"/>
              </w:rPr>
              <w:t xml:space="preserve"> </w:t>
            </w:r>
            <w:r w:rsidRPr="007C6C97">
              <w:rPr>
                <w:rFonts w:ascii="Arial" w:hAnsi="Arial" w:cs="Arial"/>
                <w:lang w:eastAsia="fr-FR"/>
              </w:rPr>
              <w:t>besoin de leur véhicule,</w:t>
            </w:r>
          </w:p>
          <w:p w14:paraId="2C0784AA" w14:textId="325DE6E5" w:rsidR="00D04489" w:rsidRPr="005E5C76" w:rsidRDefault="00D04489" w:rsidP="005E5C76">
            <w:pPr>
              <w:pStyle w:val="Sansinterligne"/>
              <w:jc w:val="both"/>
              <w:rPr>
                <w:rFonts w:ascii="Arial" w:hAnsi="Arial" w:cs="Arial"/>
                <w:sz w:val="8"/>
                <w:szCs w:val="8"/>
                <w:lang w:eastAsia="fr-FR"/>
              </w:rPr>
            </w:pPr>
            <w:r w:rsidRPr="007C6C97">
              <w:rPr>
                <w:rFonts w:ascii="Arial" w:hAnsi="Arial" w:cs="Arial"/>
                <w:lang w:eastAsia="fr-FR"/>
              </w:rPr>
              <w:br/>
              <w:t>Le gouvernement est face à la possibilité d’un</w:t>
            </w:r>
            <w:r w:rsidRPr="007C6C97">
              <w:rPr>
                <w:rFonts w:ascii="Arial" w:hAnsi="Arial" w:cs="Arial"/>
                <w:lang w:eastAsia="fr-FR"/>
              </w:rPr>
              <w:br/>
              <w:t>mouvement de contestation généralisé. Le pouvoir</w:t>
            </w:r>
            <w:r w:rsidR="007C6C97">
              <w:rPr>
                <w:rFonts w:ascii="Arial" w:hAnsi="Arial" w:cs="Arial"/>
                <w:lang w:eastAsia="fr-FR"/>
              </w:rPr>
              <w:t xml:space="preserve"> </w:t>
            </w:r>
            <w:r w:rsidRPr="007C6C97">
              <w:rPr>
                <w:rFonts w:ascii="Arial" w:hAnsi="Arial" w:cs="Arial"/>
                <w:lang w:eastAsia="fr-FR"/>
              </w:rPr>
              <w:t>est conscient que le souffle de la mobilisation es</w:t>
            </w:r>
            <w:r w:rsidR="007C6C97">
              <w:rPr>
                <w:rFonts w:ascii="Arial" w:hAnsi="Arial" w:cs="Arial"/>
                <w:lang w:eastAsia="fr-FR"/>
              </w:rPr>
              <w:t xml:space="preserve">t </w:t>
            </w:r>
            <w:r w:rsidRPr="007C6C97">
              <w:rPr>
                <w:rFonts w:ascii="Arial" w:hAnsi="Arial" w:cs="Arial"/>
                <w:lang w:eastAsia="fr-FR"/>
              </w:rPr>
              <w:t>loin d’être retombé. Les grèves du mois d’octobre</w:t>
            </w:r>
            <w:r w:rsidR="005E5C76">
              <w:rPr>
                <w:rFonts w:ascii="Arial" w:hAnsi="Arial" w:cs="Arial"/>
                <w:lang w:eastAsia="fr-FR"/>
              </w:rPr>
              <w:t xml:space="preserve"> </w:t>
            </w:r>
            <w:r w:rsidRPr="007C6C97">
              <w:rPr>
                <w:rFonts w:ascii="Arial" w:hAnsi="Arial" w:cs="Arial"/>
                <w:lang w:eastAsia="fr-FR"/>
              </w:rPr>
              <w:t>ont imposé dans le débat public la question des</w:t>
            </w:r>
            <w:r w:rsidR="005E5C76">
              <w:rPr>
                <w:rFonts w:ascii="Arial" w:hAnsi="Arial" w:cs="Arial"/>
                <w:lang w:eastAsia="fr-FR"/>
              </w:rPr>
              <w:t xml:space="preserve"> </w:t>
            </w:r>
            <w:r w:rsidRPr="007C6C97">
              <w:rPr>
                <w:rFonts w:ascii="Arial" w:hAnsi="Arial" w:cs="Arial"/>
                <w:lang w:eastAsia="fr-FR"/>
              </w:rPr>
              <w:t>salaires, rappelant cette vérité simple : les «</w:t>
            </w:r>
            <w:r w:rsidR="005E5C76">
              <w:rPr>
                <w:rFonts w:ascii="Arial" w:hAnsi="Arial" w:cs="Arial"/>
                <w:lang w:eastAsia="fr-FR"/>
              </w:rPr>
              <w:t xml:space="preserve"> </w:t>
            </w:r>
            <w:r w:rsidRPr="007C6C97">
              <w:rPr>
                <w:rFonts w:ascii="Arial" w:hAnsi="Arial" w:cs="Arial"/>
                <w:lang w:eastAsia="fr-FR"/>
              </w:rPr>
              <w:t>primes », les</w:t>
            </w:r>
            <w:proofErr w:type="gramStart"/>
            <w:r w:rsidRPr="007C6C97">
              <w:rPr>
                <w:rFonts w:ascii="Arial" w:hAnsi="Arial" w:cs="Arial"/>
                <w:lang w:eastAsia="fr-FR"/>
              </w:rPr>
              <w:t xml:space="preserve"> «chèques</w:t>
            </w:r>
            <w:proofErr w:type="gramEnd"/>
            <w:r w:rsidRPr="007C6C97">
              <w:rPr>
                <w:rFonts w:ascii="Arial" w:hAnsi="Arial" w:cs="Arial"/>
                <w:lang w:eastAsia="fr-FR"/>
              </w:rPr>
              <w:t xml:space="preserve"> », les «ristournes » ne</w:t>
            </w:r>
            <w:r w:rsidR="005E5C76">
              <w:rPr>
                <w:rFonts w:ascii="Arial" w:hAnsi="Arial" w:cs="Arial"/>
                <w:lang w:eastAsia="fr-FR"/>
              </w:rPr>
              <w:t xml:space="preserve"> </w:t>
            </w:r>
            <w:r w:rsidRPr="007C6C97">
              <w:rPr>
                <w:rFonts w:ascii="Arial" w:hAnsi="Arial" w:cs="Arial"/>
                <w:lang w:eastAsia="fr-FR"/>
              </w:rPr>
              <w:t>règlent rien, et le seul moyen de faire face à la</w:t>
            </w:r>
            <w:r w:rsidR="005E5C76">
              <w:rPr>
                <w:rFonts w:ascii="Arial" w:hAnsi="Arial" w:cs="Arial"/>
                <w:lang w:eastAsia="fr-FR"/>
              </w:rPr>
              <w:t xml:space="preserve"> </w:t>
            </w:r>
            <w:r w:rsidRPr="007C6C97">
              <w:rPr>
                <w:rFonts w:ascii="Arial" w:hAnsi="Arial" w:cs="Arial"/>
                <w:lang w:eastAsia="fr-FR"/>
              </w:rPr>
              <w:t>hausse des prix et de pouvoir mener une vie digne,</w:t>
            </w:r>
            <w:r w:rsidRPr="007C6C97">
              <w:rPr>
                <w:rFonts w:ascii="Arial" w:hAnsi="Arial" w:cs="Arial"/>
                <w:lang w:eastAsia="fr-FR"/>
              </w:rPr>
              <w:br/>
              <w:t>c’est de voir son salaire augmenter, et pas de 2 ou</w:t>
            </w:r>
            <w:r w:rsidR="005E5C76">
              <w:rPr>
                <w:rFonts w:ascii="Arial" w:hAnsi="Arial" w:cs="Arial"/>
                <w:lang w:eastAsia="fr-FR"/>
              </w:rPr>
              <w:t xml:space="preserve"> </w:t>
            </w:r>
            <w:r w:rsidRPr="007C6C97">
              <w:rPr>
                <w:rFonts w:ascii="Arial" w:hAnsi="Arial" w:cs="Arial"/>
                <w:lang w:eastAsia="fr-FR"/>
              </w:rPr>
              <w:t>3 %. Les grèves qui ont cours actuellement dans</w:t>
            </w:r>
            <w:r w:rsidR="005E5C76">
              <w:rPr>
                <w:rFonts w:ascii="Arial" w:hAnsi="Arial" w:cs="Arial"/>
                <w:lang w:eastAsia="fr-FR"/>
              </w:rPr>
              <w:t xml:space="preserve"> </w:t>
            </w:r>
            <w:r w:rsidRPr="007C6C97">
              <w:rPr>
                <w:rFonts w:ascii="Arial" w:hAnsi="Arial" w:cs="Arial"/>
                <w:lang w:eastAsia="fr-FR"/>
              </w:rPr>
              <w:t>des entreprises de toute taille se font souvent</w:t>
            </w:r>
            <w:r w:rsidR="005E5C76">
              <w:rPr>
                <w:rFonts w:ascii="Arial" w:hAnsi="Arial" w:cs="Arial"/>
                <w:lang w:eastAsia="fr-FR"/>
              </w:rPr>
              <w:t xml:space="preserve"> </w:t>
            </w:r>
            <w:r w:rsidRPr="007C6C97">
              <w:rPr>
                <w:rFonts w:ascii="Arial" w:hAnsi="Arial" w:cs="Arial"/>
                <w:lang w:eastAsia="fr-FR"/>
              </w:rPr>
              <w:t>autour de la revendication d’augmentations de 10</w:t>
            </w:r>
            <w:r w:rsidR="005E5C76">
              <w:rPr>
                <w:rFonts w:ascii="Arial" w:hAnsi="Arial" w:cs="Arial"/>
                <w:lang w:eastAsia="fr-FR"/>
              </w:rPr>
              <w:t xml:space="preserve"> </w:t>
            </w:r>
            <w:r w:rsidRPr="007C6C97">
              <w:rPr>
                <w:rFonts w:ascii="Arial" w:hAnsi="Arial" w:cs="Arial"/>
                <w:lang w:eastAsia="fr-FR"/>
              </w:rPr>
              <w:t>% ou, comme les auxiliaires de vie de l’agence</w:t>
            </w:r>
            <w:r w:rsidR="005E5C76">
              <w:rPr>
                <w:rFonts w:ascii="Arial" w:hAnsi="Arial" w:cs="Arial"/>
                <w:lang w:eastAsia="fr-FR"/>
              </w:rPr>
              <w:t xml:space="preserve"> </w:t>
            </w:r>
            <w:proofErr w:type="spellStart"/>
            <w:r w:rsidRPr="007C6C97">
              <w:rPr>
                <w:rFonts w:ascii="Arial" w:hAnsi="Arial" w:cs="Arial"/>
                <w:lang w:eastAsia="fr-FR"/>
              </w:rPr>
              <w:t>Domidom</w:t>
            </w:r>
            <w:proofErr w:type="spellEnd"/>
            <w:r w:rsidRPr="007C6C97">
              <w:rPr>
                <w:rFonts w:ascii="Arial" w:hAnsi="Arial" w:cs="Arial"/>
                <w:lang w:eastAsia="fr-FR"/>
              </w:rPr>
              <w:t xml:space="preserve"> à Caen, 500 euros mensuels</w:t>
            </w:r>
            <w:r w:rsidR="005E5C76">
              <w:rPr>
                <w:rFonts w:ascii="Arial" w:hAnsi="Arial" w:cs="Arial"/>
                <w:lang w:eastAsia="fr-FR"/>
              </w:rPr>
              <w:t xml:space="preserve"> pour toutes et tous !</w:t>
            </w:r>
          </w:p>
          <w:p w14:paraId="42F58184" w14:textId="77777777" w:rsidR="00D04489" w:rsidRPr="00D04489" w:rsidRDefault="00D04489" w:rsidP="00D04489">
            <w:pPr>
              <w:rPr>
                <w:rFonts w:ascii="Arial" w:hAnsi="Arial" w:cs="Arial"/>
              </w:rPr>
            </w:pPr>
          </w:p>
        </w:tc>
        <w:tc>
          <w:tcPr>
            <w:tcW w:w="5098" w:type="dxa"/>
            <w:gridSpan w:val="2"/>
            <w:tcBorders>
              <w:top w:val="nil"/>
              <w:left w:val="nil"/>
              <w:bottom w:val="nil"/>
              <w:right w:val="nil"/>
            </w:tcBorders>
          </w:tcPr>
          <w:p w14:paraId="66BB28D5" w14:textId="3E4ABD97" w:rsidR="005E5C76" w:rsidRPr="005E5C76" w:rsidRDefault="005E5C76" w:rsidP="005E5C76">
            <w:pPr>
              <w:rPr>
                <w:rFonts w:ascii="Arial" w:hAnsi="Arial" w:cs="Arial"/>
                <w:b/>
                <w:bCs/>
                <w:sz w:val="28"/>
                <w:szCs w:val="28"/>
              </w:rPr>
            </w:pPr>
            <w:r w:rsidRPr="005E5C76">
              <w:rPr>
                <w:rFonts w:ascii="Arial" w:hAnsi="Arial" w:cs="Arial"/>
                <w:b/>
                <w:bCs/>
                <w:sz w:val="28"/>
                <w:szCs w:val="28"/>
              </w:rPr>
              <w:t>Construire un mouvement d’ensemble</w:t>
            </w:r>
          </w:p>
          <w:p w14:paraId="351A57DC" w14:textId="77777777" w:rsidR="005E5C76" w:rsidRPr="005E5C76" w:rsidRDefault="005E5C76" w:rsidP="005E5C76">
            <w:pPr>
              <w:jc w:val="both"/>
              <w:rPr>
                <w:rFonts w:ascii="Arial" w:hAnsi="Arial" w:cs="Arial"/>
              </w:rPr>
            </w:pPr>
            <w:r w:rsidRPr="005E5C76">
              <w:rPr>
                <w:rFonts w:ascii="Arial" w:hAnsi="Arial" w:cs="Arial"/>
              </w:rPr>
              <w:t>C’est dans ce contexte que le gouvernement a</w:t>
            </w:r>
          </w:p>
          <w:p w14:paraId="52544251" w14:textId="531B5247" w:rsidR="005E5C76" w:rsidRPr="005E5C76" w:rsidRDefault="005E5C76" w:rsidP="005E5C76">
            <w:pPr>
              <w:jc w:val="both"/>
              <w:rPr>
                <w:rFonts w:ascii="Arial" w:hAnsi="Arial" w:cs="Arial"/>
              </w:rPr>
            </w:pPr>
            <w:proofErr w:type="gramStart"/>
            <w:r w:rsidRPr="005E5C76">
              <w:rPr>
                <w:rFonts w:ascii="Arial" w:hAnsi="Arial" w:cs="Arial"/>
              </w:rPr>
              <w:t>choisi</w:t>
            </w:r>
            <w:proofErr w:type="gramEnd"/>
            <w:r w:rsidRPr="005E5C76">
              <w:rPr>
                <w:rFonts w:ascii="Arial" w:hAnsi="Arial" w:cs="Arial"/>
              </w:rPr>
              <w:t xml:space="preserve"> de dégainer l’arme du 49.3 pour faire passer</w:t>
            </w:r>
            <w:r>
              <w:rPr>
                <w:rFonts w:ascii="Arial" w:hAnsi="Arial" w:cs="Arial"/>
              </w:rPr>
              <w:t xml:space="preserve"> </w:t>
            </w:r>
            <w:r w:rsidRPr="005E5C76">
              <w:rPr>
                <w:rFonts w:ascii="Arial" w:hAnsi="Arial" w:cs="Arial"/>
              </w:rPr>
              <w:t>en force son projet de loi de finances : pas</w:t>
            </w:r>
          </w:p>
          <w:p w14:paraId="401657D0" w14:textId="0BDF4502" w:rsidR="005E5C76" w:rsidRPr="005E5C76" w:rsidRDefault="005E5C76" w:rsidP="005E5C76">
            <w:pPr>
              <w:jc w:val="both"/>
              <w:rPr>
                <w:rFonts w:ascii="Arial" w:hAnsi="Arial" w:cs="Arial"/>
              </w:rPr>
            </w:pPr>
            <w:proofErr w:type="gramStart"/>
            <w:r w:rsidRPr="005E5C76">
              <w:rPr>
                <w:rFonts w:ascii="Arial" w:hAnsi="Arial" w:cs="Arial"/>
              </w:rPr>
              <w:t>d’augmentation</w:t>
            </w:r>
            <w:proofErr w:type="gramEnd"/>
            <w:r w:rsidRPr="005E5C76">
              <w:rPr>
                <w:rFonts w:ascii="Arial" w:hAnsi="Arial" w:cs="Arial"/>
              </w:rPr>
              <w:t xml:space="preserve"> du SMIC, pas de taxes</w:t>
            </w:r>
            <w:r>
              <w:rPr>
                <w:rFonts w:ascii="Arial" w:hAnsi="Arial" w:cs="Arial"/>
              </w:rPr>
              <w:t xml:space="preserve"> </w:t>
            </w:r>
            <w:r w:rsidRPr="005E5C76">
              <w:rPr>
                <w:rFonts w:ascii="Arial" w:hAnsi="Arial" w:cs="Arial"/>
              </w:rPr>
              <w:t>supplémentaires sur les dividendes et les profits...</w:t>
            </w:r>
          </w:p>
          <w:p w14:paraId="0B3E3512" w14:textId="267D5E70" w:rsidR="005E5C76" w:rsidRPr="005E5C76" w:rsidRDefault="005E5C76" w:rsidP="005E5C76">
            <w:pPr>
              <w:jc w:val="both"/>
              <w:rPr>
                <w:rFonts w:ascii="Arial" w:hAnsi="Arial" w:cs="Arial"/>
              </w:rPr>
            </w:pPr>
            <w:r w:rsidRPr="005E5C76">
              <w:rPr>
                <w:rFonts w:ascii="Arial" w:hAnsi="Arial" w:cs="Arial"/>
              </w:rPr>
              <w:t>Et surtout, pas d’échelle mobile des</w:t>
            </w:r>
            <w:r>
              <w:rPr>
                <w:rFonts w:ascii="Arial" w:hAnsi="Arial" w:cs="Arial"/>
              </w:rPr>
              <w:t xml:space="preserve"> </w:t>
            </w:r>
            <w:r w:rsidRPr="005E5C76">
              <w:rPr>
                <w:rFonts w:ascii="Arial" w:hAnsi="Arial" w:cs="Arial"/>
              </w:rPr>
              <w:t xml:space="preserve">salaires </w:t>
            </w:r>
            <w:proofErr w:type="gramStart"/>
            <w:r w:rsidRPr="005E5C76">
              <w:rPr>
                <w:rFonts w:ascii="Arial" w:hAnsi="Arial" w:cs="Arial"/>
              </w:rPr>
              <w:t>( la</w:t>
            </w:r>
            <w:proofErr w:type="gramEnd"/>
            <w:r w:rsidRPr="005E5C76">
              <w:rPr>
                <w:rFonts w:ascii="Arial" w:hAnsi="Arial" w:cs="Arial"/>
              </w:rPr>
              <w:t xml:space="preserve"> hausse automatique</w:t>
            </w:r>
            <w:r>
              <w:rPr>
                <w:rFonts w:ascii="Arial" w:hAnsi="Arial" w:cs="Arial"/>
              </w:rPr>
              <w:t xml:space="preserve"> </w:t>
            </w:r>
            <w:r w:rsidRPr="005E5C76">
              <w:rPr>
                <w:rFonts w:ascii="Arial" w:hAnsi="Arial" w:cs="Arial"/>
              </w:rPr>
              <w:t>des salaires avec l’inflation, comme</w:t>
            </w:r>
            <w:r>
              <w:rPr>
                <w:rFonts w:ascii="Arial" w:hAnsi="Arial" w:cs="Arial"/>
              </w:rPr>
              <w:t xml:space="preserve"> </w:t>
            </w:r>
            <w:r w:rsidRPr="005E5C76">
              <w:rPr>
                <w:rFonts w:ascii="Arial" w:hAnsi="Arial" w:cs="Arial"/>
              </w:rPr>
              <w:t>en Belgique). L’orientation reste la</w:t>
            </w:r>
            <w:r>
              <w:rPr>
                <w:rFonts w:ascii="Arial" w:hAnsi="Arial" w:cs="Arial"/>
              </w:rPr>
              <w:t xml:space="preserve"> </w:t>
            </w:r>
            <w:r w:rsidRPr="005E5C76">
              <w:rPr>
                <w:rFonts w:ascii="Arial" w:hAnsi="Arial" w:cs="Arial"/>
              </w:rPr>
              <w:t>même : la «</w:t>
            </w:r>
            <w:r>
              <w:rPr>
                <w:rFonts w:ascii="Arial" w:hAnsi="Arial" w:cs="Arial"/>
              </w:rPr>
              <w:t xml:space="preserve"> </w:t>
            </w:r>
            <w:r w:rsidRPr="005E5C76">
              <w:rPr>
                <w:rFonts w:ascii="Arial" w:hAnsi="Arial" w:cs="Arial"/>
              </w:rPr>
              <w:t>rigueur » et l’austérité</w:t>
            </w:r>
            <w:r>
              <w:rPr>
                <w:rFonts w:ascii="Arial" w:hAnsi="Arial" w:cs="Arial"/>
              </w:rPr>
              <w:t xml:space="preserve"> </w:t>
            </w:r>
            <w:r w:rsidRPr="005E5C76">
              <w:rPr>
                <w:rFonts w:ascii="Arial" w:hAnsi="Arial" w:cs="Arial"/>
              </w:rPr>
              <w:t>pour la très grande majorité de la</w:t>
            </w:r>
            <w:r>
              <w:rPr>
                <w:rFonts w:ascii="Arial" w:hAnsi="Arial" w:cs="Arial"/>
              </w:rPr>
              <w:t xml:space="preserve"> </w:t>
            </w:r>
            <w:r w:rsidRPr="005E5C76">
              <w:rPr>
                <w:rFonts w:ascii="Arial" w:hAnsi="Arial" w:cs="Arial"/>
              </w:rPr>
              <w:t>population, qui pourtant n’en peut</w:t>
            </w:r>
          </w:p>
          <w:p w14:paraId="4A50D07B" w14:textId="5E50CEC0" w:rsidR="005E5C76" w:rsidRPr="005E5C76" w:rsidRDefault="005E5C76" w:rsidP="005E5C76">
            <w:pPr>
              <w:jc w:val="both"/>
              <w:rPr>
                <w:rFonts w:ascii="Arial" w:hAnsi="Arial" w:cs="Arial"/>
              </w:rPr>
            </w:pPr>
            <w:proofErr w:type="gramStart"/>
            <w:r w:rsidRPr="005E5C76">
              <w:rPr>
                <w:rFonts w:ascii="Arial" w:hAnsi="Arial" w:cs="Arial"/>
              </w:rPr>
              <w:t>déjà</w:t>
            </w:r>
            <w:proofErr w:type="gramEnd"/>
            <w:r w:rsidRPr="005E5C76">
              <w:rPr>
                <w:rFonts w:ascii="Arial" w:hAnsi="Arial" w:cs="Arial"/>
              </w:rPr>
              <w:t xml:space="preserve"> plus, et le laisser-aller pour les</w:t>
            </w:r>
            <w:r>
              <w:rPr>
                <w:rFonts w:ascii="Arial" w:hAnsi="Arial" w:cs="Arial"/>
              </w:rPr>
              <w:t xml:space="preserve"> </w:t>
            </w:r>
            <w:r w:rsidRPr="005E5C76">
              <w:rPr>
                <w:rFonts w:ascii="Arial" w:hAnsi="Arial" w:cs="Arial"/>
              </w:rPr>
              <w:t>plus riches et les grands groupes</w:t>
            </w:r>
            <w:r>
              <w:rPr>
                <w:rFonts w:ascii="Arial" w:hAnsi="Arial" w:cs="Arial"/>
              </w:rPr>
              <w:t xml:space="preserve"> </w:t>
            </w:r>
            <w:r w:rsidRPr="005E5C76">
              <w:rPr>
                <w:rFonts w:ascii="Arial" w:hAnsi="Arial" w:cs="Arial"/>
              </w:rPr>
              <w:t>du CAC 40, encouragés à</w:t>
            </w:r>
          </w:p>
          <w:p w14:paraId="004DB9D1" w14:textId="552D7F9F" w:rsidR="005E5C76" w:rsidRPr="005E5C76" w:rsidRDefault="005E5C76" w:rsidP="003A6801">
            <w:pPr>
              <w:tabs>
                <w:tab w:val="left" w:pos="4751"/>
              </w:tabs>
              <w:jc w:val="both"/>
              <w:rPr>
                <w:rFonts w:ascii="Arial" w:hAnsi="Arial" w:cs="Arial"/>
              </w:rPr>
            </w:pPr>
            <w:proofErr w:type="gramStart"/>
            <w:r w:rsidRPr="005E5C76">
              <w:rPr>
                <w:rFonts w:ascii="Arial" w:hAnsi="Arial" w:cs="Arial"/>
              </w:rPr>
              <w:t>continuer</w:t>
            </w:r>
            <w:proofErr w:type="gramEnd"/>
            <w:r w:rsidRPr="005E5C76">
              <w:rPr>
                <w:rFonts w:ascii="Arial" w:hAnsi="Arial" w:cs="Arial"/>
              </w:rPr>
              <w:t xml:space="preserve"> à se goinfrer. Les</w:t>
            </w:r>
            <w:r>
              <w:rPr>
                <w:rFonts w:ascii="Arial" w:hAnsi="Arial" w:cs="Arial"/>
              </w:rPr>
              <w:t xml:space="preserve"> </w:t>
            </w:r>
            <w:r w:rsidRPr="005E5C76">
              <w:rPr>
                <w:rFonts w:ascii="Arial" w:hAnsi="Arial" w:cs="Arial"/>
              </w:rPr>
              <w:t>amendements de la gauche en</w:t>
            </w:r>
            <w:r>
              <w:rPr>
                <w:rFonts w:ascii="Arial" w:hAnsi="Arial" w:cs="Arial"/>
              </w:rPr>
              <w:t xml:space="preserve"> </w:t>
            </w:r>
            <w:r w:rsidRPr="005E5C76">
              <w:rPr>
                <w:rFonts w:ascii="Arial" w:hAnsi="Arial" w:cs="Arial"/>
              </w:rPr>
              <w:t>faveur des salarié e s et des classes</w:t>
            </w:r>
            <w:r w:rsidRPr="005E5C76">
              <w:rPr>
                <w:rFonts w:ascii="Cambria Math" w:hAnsi="Cambria Math" w:cs="Cambria Math"/>
              </w:rPr>
              <w:t>⋅</w:t>
            </w:r>
            <w:r w:rsidRPr="005E5C76">
              <w:rPr>
                <w:rFonts w:ascii="Arial" w:hAnsi="Arial" w:cs="Arial"/>
              </w:rPr>
              <w:t xml:space="preserve"> </w:t>
            </w:r>
            <w:r w:rsidRPr="005E5C76">
              <w:rPr>
                <w:rFonts w:ascii="Cambria Math" w:hAnsi="Cambria Math" w:cs="Cambria Math"/>
              </w:rPr>
              <w:t>⋅</w:t>
            </w:r>
          </w:p>
          <w:p w14:paraId="69BA43F0" w14:textId="21E5AA94" w:rsidR="005E5C76" w:rsidRDefault="005E5C76" w:rsidP="005E5C76">
            <w:pPr>
              <w:jc w:val="both"/>
              <w:rPr>
                <w:rFonts w:ascii="Arial" w:hAnsi="Arial" w:cs="Arial"/>
                <w:sz w:val="8"/>
                <w:szCs w:val="8"/>
              </w:rPr>
            </w:pPr>
            <w:proofErr w:type="gramStart"/>
            <w:r w:rsidRPr="005E5C76">
              <w:rPr>
                <w:rFonts w:ascii="Arial" w:hAnsi="Arial" w:cs="Arial"/>
              </w:rPr>
              <w:t>populaires</w:t>
            </w:r>
            <w:proofErr w:type="gramEnd"/>
            <w:r w:rsidRPr="005E5C76">
              <w:rPr>
                <w:rFonts w:ascii="Arial" w:hAnsi="Arial" w:cs="Arial"/>
              </w:rPr>
              <w:t xml:space="preserve"> ont au total été tous</w:t>
            </w:r>
            <w:r>
              <w:rPr>
                <w:rFonts w:ascii="Arial" w:hAnsi="Arial" w:cs="Arial"/>
              </w:rPr>
              <w:t xml:space="preserve"> </w:t>
            </w:r>
            <w:r w:rsidRPr="005E5C76">
              <w:rPr>
                <w:rFonts w:ascii="Arial" w:hAnsi="Arial" w:cs="Arial"/>
              </w:rPr>
              <w:t>écartés, Le RN, pseudo-parti du «</w:t>
            </w:r>
            <w:r>
              <w:rPr>
                <w:rFonts w:ascii="Arial" w:hAnsi="Arial" w:cs="Arial"/>
              </w:rPr>
              <w:t xml:space="preserve"> </w:t>
            </w:r>
            <w:r w:rsidRPr="005E5C76">
              <w:rPr>
                <w:rFonts w:ascii="Arial" w:hAnsi="Arial" w:cs="Arial"/>
              </w:rPr>
              <w:t>peuple », montre son vrai visage en</w:t>
            </w:r>
            <w:r>
              <w:rPr>
                <w:rFonts w:ascii="Arial" w:hAnsi="Arial" w:cs="Arial"/>
              </w:rPr>
              <w:t xml:space="preserve"> </w:t>
            </w:r>
            <w:r w:rsidRPr="005E5C76">
              <w:rPr>
                <w:rFonts w:ascii="Arial" w:hAnsi="Arial" w:cs="Arial"/>
              </w:rPr>
              <w:t>s’opposant — entre autres — à</w:t>
            </w:r>
            <w:r w:rsidR="005761C0">
              <w:rPr>
                <w:rFonts w:ascii="Arial" w:hAnsi="Arial" w:cs="Arial"/>
              </w:rPr>
              <w:t xml:space="preserve"> </w:t>
            </w:r>
            <w:r w:rsidRPr="005E5C76">
              <w:rPr>
                <w:rFonts w:ascii="Arial" w:hAnsi="Arial" w:cs="Arial"/>
              </w:rPr>
              <w:t>l’augmentation du SMIC et au</w:t>
            </w:r>
            <w:r>
              <w:rPr>
                <w:rFonts w:ascii="Arial" w:hAnsi="Arial" w:cs="Arial"/>
              </w:rPr>
              <w:t xml:space="preserve"> </w:t>
            </w:r>
            <w:r w:rsidRPr="005E5C76">
              <w:rPr>
                <w:rFonts w:ascii="Arial" w:hAnsi="Arial" w:cs="Arial"/>
              </w:rPr>
              <w:t>rétablissement de l’ISF (Impôt sur</w:t>
            </w:r>
            <w:r>
              <w:rPr>
                <w:rFonts w:ascii="Arial" w:hAnsi="Arial" w:cs="Arial"/>
              </w:rPr>
              <w:t xml:space="preserve"> </w:t>
            </w:r>
            <w:r w:rsidRPr="005E5C76">
              <w:rPr>
                <w:rFonts w:ascii="Arial" w:hAnsi="Arial" w:cs="Arial"/>
              </w:rPr>
              <w:t>la Fortune). La «</w:t>
            </w:r>
            <w:r>
              <w:rPr>
                <w:rFonts w:ascii="Arial" w:hAnsi="Arial" w:cs="Arial"/>
              </w:rPr>
              <w:t xml:space="preserve"> </w:t>
            </w:r>
            <w:r w:rsidRPr="005E5C76">
              <w:rPr>
                <w:rFonts w:ascii="Arial" w:hAnsi="Arial" w:cs="Arial"/>
              </w:rPr>
              <w:t>bataille parlementaire » a montré</w:t>
            </w:r>
            <w:r>
              <w:rPr>
                <w:rFonts w:ascii="Arial" w:hAnsi="Arial" w:cs="Arial"/>
              </w:rPr>
              <w:t xml:space="preserve"> </w:t>
            </w:r>
            <w:r w:rsidRPr="005E5C76">
              <w:rPr>
                <w:rFonts w:ascii="Arial" w:hAnsi="Arial" w:cs="Arial"/>
              </w:rPr>
              <w:t>ses limites : notre camp ne gagnera pas dans des</w:t>
            </w:r>
            <w:r>
              <w:rPr>
                <w:rFonts w:ascii="Arial" w:hAnsi="Arial" w:cs="Arial"/>
              </w:rPr>
              <w:t xml:space="preserve"> </w:t>
            </w:r>
            <w:r w:rsidRPr="005E5C76">
              <w:rPr>
                <w:rFonts w:ascii="Arial" w:hAnsi="Arial" w:cs="Arial"/>
              </w:rPr>
              <w:t>institutions faites par et pour les classes</w:t>
            </w:r>
            <w:r>
              <w:rPr>
                <w:rFonts w:ascii="Arial" w:hAnsi="Arial" w:cs="Arial"/>
              </w:rPr>
              <w:t xml:space="preserve"> </w:t>
            </w:r>
            <w:r w:rsidRPr="005E5C76">
              <w:rPr>
                <w:rFonts w:ascii="Arial" w:hAnsi="Arial" w:cs="Arial"/>
              </w:rPr>
              <w:t>dominantes.</w:t>
            </w:r>
          </w:p>
          <w:p w14:paraId="24C7FCAE" w14:textId="77777777" w:rsidR="005761C0" w:rsidRPr="005761C0" w:rsidRDefault="005761C0" w:rsidP="005E5C76">
            <w:pPr>
              <w:jc w:val="both"/>
              <w:rPr>
                <w:rFonts w:ascii="Arial" w:hAnsi="Arial" w:cs="Arial"/>
                <w:sz w:val="8"/>
                <w:szCs w:val="8"/>
              </w:rPr>
            </w:pPr>
          </w:p>
          <w:p w14:paraId="27383FB2" w14:textId="77777777" w:rsidR="005761C0" w:rsidRDefault="005E5C76" w:rsidP="005761C0">
            <w:pPr>
              <w:rPr>
                <w:rFonts w:ascii="Arial" w:hAnsi="Arial" w:cs="Arial"/>
                <w:sz w:val="8"/>
                <w:szCs w:val="8"/>
              </w:rPr>
            </w:pPr>
            <w:r w:rsidRPr="005761C0">
              <w:rPr>
                <w:rFonts w:ascii="Arial" w:hAnsi="Arial" w:cs="Arial"/>
                <w:b/>
                <w:bCs/>
                <w:sz w:val="28"/>
                <w:szCs w:val="28"/>
              </w:rPr>
              <w:t>Une nouvelle journée de mobilisation le 10 novembre : une</w:t>
            </w:r>
            <w:r w:rsidR="005761C0" w:rsidRPr="005761C0">
              <w:rPr>
                <w:rFonts w:ascii="Arial" w:hAnsi="Arial" w:cs="Arial"/>
                <w:b/>
                <w:bCs/>
                <w:sz w:val="28"/>
                <w:szCs w:val="28"/>
              </w:rPr>
              <w:t xml:space="preserve"> </w:t>
            </w:r>
            <w:r w:rsidRPr="005761C0">
              <w:rPr>
                <w:rFonts w:ascii="Arial" w:hAnsi="Arial" w:cs="Arial"/>
                <w:b/>
                <w:bCs/>
                <w:sz w:val="28"/>
                <w:szCs w:val="28"/>
              </w:rPr>
              <w:t>stratégie qui ne répond pas aux</w:t>
            </w:r>
            <w:r w:rsidR="005761C0" w:rsidRPr="005761C0">
              <w:rPr>
                <w:rFonts w:ascii="Arial" w:hAnsi="Arial" w:cs="Arial"/>
                <w:b/>
                <w:bCs/>
                <w:sz w:val="28"/>
                <w:szCs w:val="28"/>
              </w:rPr>
              <w:t xml:space="preserve"> </w:t>
            </w:r>
            <w:r w:rsidRPr="005761C0">
              <w:rPr>
                <w:rFonts w:ascii="Arial" w:hAnsi="Arial" w:cs="Arial"/>
                <w:b/>
                <w:bCs/>
                <w:sz w:val="28"/>
                <w:szCs w:val="28"/>
              </w:rPr>
              <w:t>urgences de la situation</w:t>
            </w:r>
            <w:r w:rsidRPr="005E5C76">
              <w:rPr>
                <w:rFonts w:ascii="Arial" w:hAnsi="Arial" w:cs="Arial"/>
              </w:rPr>
              <w:t>.</w:t>
            </w:r>
          </w:p>
          <w:p w14:paraId="7286D28E" w14:textId="6DB00D42" w:rsidR="005E5C76" w:rsidRPr="005761C0" w:rsidRDefault="005E5C76" w:rsidP="005761C0">
            <w:pPr>
              <w:rPr>
                <w:rFonts w:ascii="Arial" w:hAnsi="Arial" w:cs="Arial"/>
                <w:b/>
                <w:bCs/>
                <w:i/>
                <w:iCs/>
              </w:rPr>
            </w:pPr>
            <w:r w:rsidRPr="005E5C76">
              <w:rPr>
                <w:rFonts w:ascii="Arial" w:hAnsi="Arial" w:cs="Arial"/>
              </w:rPr>
              <w:t xml:space="preserve"> </w:t>
            </w:r>
            <w:r w:rsidRPr="005761C0">
              <w:rPr>
                <w:rFonts w:ascii="Arial" w:hAnsi="Arial" w:cs="Arial"/>
                <w:b/>
                <w:bCs/>
                <w:i/>
                <w:iCs/>
              </w:rPr>
              <w:t>Le</w:t>
            </w:r>
            <w:r w:rsidR="005761C0" w:rsidRPr="005761C0">
              <w:rPr>
                <w:rFonts w:ascii="Arial" w:hAnsi="Arial" w:cs="Arial"/>
                <w:b/>
                <w:bCs/>
                <w:i/>
                <w:iCs/>
              </w:rPr>
              <w:t xml:space="preserve"> </w:t>
            </w:r>
            <w:r w:rsidRPr="005761C0">
              <w:rPr>
                <w:rFonts w:ascii="Arial" w:hAnsi="Arial" w:cs="Arial"/>
                <w:b/>
                <w:bCs/>
                <w:i/>
                <w:iCs/>
              </w:rPr>
              <w:t>mécontentement est toujours là.</w:t>
            </w:r>
          </w:p>
          <w:p w14:paraId="6EE53823" w14:textId="77777777" w:rsidR="00D04489" w:rsidRDefault="005E5C76" w:rsidP="005E5C76">
            <w:pPr>
              <w:jc w:val="both"/>
              <w:rPr>
                <w:rFonts w:ascii="Arial" w:hAnsi="Arial" w:cs="Arial"/>
                <w:b/>
                <w:bCs/>
                <w:i/>
                <w:iCs/>
              </w:rPr>
            </w:pPr>
            <w:r w:rsidRPr="005761C0">
              <w:rPr>
                <w:rFonts w:ascii="Arial" w:hAnsi="Arial" w:cs="Arial"/>
                <w:b/>
                <w:bCs/>
                <w:i/>
                <w:iCs/>
              </w:rPr>
              <w:t>Pour construire un mouvement d’ensemble</w:t>
            </w:r>
            <w:r w:rsidR="005761C0" w:rsidRPr="005761C0">
              <w:rPr>
                <w:rFonts w:ascii="Arial" w:hAnsi="Arial" w:cs="Arial"/>
                <w:b/>
                <w:bCs/>
                <w:i/>
                <w:iCs/>
              </w:rPr>
              <w:t xml:space="preserve"> </w:t>
            </w:r>
            <w:r w:rsidRPr="005761C0">
              <w:rPr>
                <w:rFonts w:ascii="Arial" w:hAnsi="Arial" w:cs="Arial"/>
                <w:b/>
                <w:bCs/>
                <w:i/>
                <w:iCs/>
              </w:rPr>
              <w:t>contre le patronat et le gouvernement, avec des</w:t>
            </w:r>
            <w:r w:rsidR="005761C0" w:rsidRPr="005761C0">
              <w:rPr>
                <w:rFonts w:ascii="Arial" w:hAnsi="Arial" w:cs="Arial"/>
                <w:b/>
                <w:bCs/>
                <w:i/>
                <w:iCs/>
              </w:rPr>
              <w:t xml:space="preserve"> </w:t>
            </w:r>
            <w:r w:rsidRPr="005761C0">
              <w:rPr>
                <w:rFonts w:ascii="Arial" w:hAnsi="Arial" w:cs="Arial"/>
                <w:b/>
                <w:bCs/>
                <w:i/>
                <w:iCs/>
              </w:rPr>
              <w:t>grèves reconduites et une implication directe des</w:t>
            </w:r>
            <w:r w:rsidR="005761C0" w:rsidRPr="005761C0">
              <w:rPr>
                <w:rFonts w:ascii="Arial" w:hAnsi="Arial" w:cs="Arial"/>
                <w:b/>
                <w:bCs/>
                <w:i/>
                <w:iCs/>
              </w:rPr>
              <w:t xml:space="preserve"> </w:t>
            </w:r>
            <w:proofErr w:type="spellStart"/>
            <w:r w:rsidRPr="005761C0">
              <w:rPr>
                <w:rFonts w:ascii="Arial" w:hAnsi="Arial" w:cs="Arial"/>
                <w:b/>
                <w:bCs/>
                <w:i/>
                <w:iCs/>
              </w:rPr>
              <w:t>salarié</w:t>
            </w:r>
            <w:r w:rsidR="005761C0" w:rsidRPr="005761C0">
              <w:rPr>
                <w:rFonts w:ascii="Arial" w:hAnsi="Arial" w:cs="Arial"/>
                <w:b/>
                <w:bCs/>
                <w:i/>
                <w:iCs/>
              </w:rPr>
              <w:t>E</w:t>
            </w:r>
            <w:r w:rsidRPr="005761C0">
              <w:rPr>
                <w:rFonts w:ascii="Arial" w:hAnsi="Arial" w:cs="Arial"/>
                <w:b/>
                <w:bCs/>
                <w:i/>
                <w:iCs/>
              </w:rPr>
              <w:t>s</w:t>
            </w:r>
            <w:proofErr w:type="spellEnd"/>
            <w:r w:rsidRPr="005761C0">
              <w:rPr>
                <w:rFonts w:ascii="Arial" w:hAnsi="Arial" w:cs="Arial"/>
                <w:b/>
                <w:bCs/>
                <w:i/>
                <w:iCs/>
              </w:rPr>
              <w:t xml:space="preserve"> et de la population, il fau</w:t>
            </w:r>
            <w:r w:rsidR="005761C0" w:rsidRPr="005761C0">
              <w:rPr>
                <w:rFonts w:ascii="Arial" w:hAnsi="Arial" w:cs="Arial"/>
                <w:b/>
                <w:bCs/>
                <w:i/>
                <w:iCs/>
              </w:rPr>
              <w:t>t</w:t>
            </w:r>
            <w:r w:rsidRPr="005761C0">
              <w:rPr>
                <w:rFonts w:ascii="Arial" w:hAnsi="Arial" w:cs="Arial"/>
                <w:b/>
                <w:bCs/>
                <w:i/>
                <w:iCs/>
              </w:rPr>
              <w:t xml:space="preserve"> une</w:t>
            </w:r>
            <w:r w:rsidRPr="005761C0">
              <w:rPr>
                <w:rFonts w:ascii="Cambria Math" w:hAnsi="Cambria Math" w:cs="Cambria Math"/>
                <w:b/>
                <w:bCs/>
                <w:i/>
                <w:iCs/>
              </w:rPr>
              <w:t>⋅</w:t>
            </w:r>
            <w:r w:rsidRPr="005761C0">
              <w:rPr>
                <w:rFonts w:ascii="Arial" w:hAnsi="Arial" w:cs="Arial"/>
                <w:b/>
                <w:bCs/>
                <w:i/>
                <w:iCs/>
              </w:rPr>
              <w:t xml:space="preserve"> </w:t>
            </w:r>
            <w:r w:rsidRPr="005761C0">
              <w:rPr>
                <w:rFonts w:ascii="Cambria Math" w:hAnsi="Cambria Math" w:cs="Cambria Math"/>
                <w:b/>
                <w:bCs/>
                <w:i/>
                <w:iCs/>
              </w:rPr>
              <w:t>⋅</w:t>
            </w:r>
            <w:r w:rsidR="005761C0" w:rsidRPr="005761C0">
              <w:rPr>
                <w:rFonts w:ascii="Cambria Math" w:hAnsi="Cambria Math" w:cs="Cambria Math"/>
                <w:b/>
                <w:bCs/>
                <w:i/>
                <w:iCs/>
              </w:rPr>
              <w:t xml:space="preserve"> </w:t>
            </w:r>
            <w:r w:rsidRPr="005761C0">
              <w:rPr>
                <w:rFonts w:ascii="Arial" w:hAnsi="Arial" w:cs="Arial"/>
                <w:b/>
                <w:bCs/>
                <w:i/>
                <w:iCs/>
              </w:rPr>
              <w:t>organisation par en bas, pour soutenir et étendre</w:t>
            </w:r>
            <w:r w:rsidR="005761C0" w:rsidRPr="005761C0">
              <w:rPr>
                <w:rFonts w:ascii="Arial" w:hAnsi="Arial" w:cs="Arial"/>
                <w:b/>
                <w:bCs/>
                <w:i/>
                <w:iCs/>
              </w:rPr>
              <w:t xml:space="preserve"> </w:t>
            </w:r>
            <w:r w:rsidRPr="005761C0">
              <w:rPr>
                <w:rFonts w:ascii="Arial" w:hAnsi="Arial" w:cs="Arial"/>
                <w:b/>
                <w:bCs/>
                <w:i/>
                <w:iCs/>
              </w:rPr>
              <w:t xml:space="preserve">les grèves. </w:t>
            </w:r>
          </w:p>
          <w:p w14:paraId="56D215C1" w14:textId="77777777" w:rsidR="001354F0" w:rsidRPr="001354F0" w:rsidRDefault="001354F0" w:rsidP="001354F0">
            <w:pPr>
              <w:pStyle w:val="Sansinterligne"/>
              <w:jc w:val="center"/>
              <w:rPr>
                <w:rFonts w:ascii="Impact" w:hAnsi="Impact"/>
                <w:sz w:val="28"/>
                <w:szCs w:val="28"/>
              </w:rPr>
            </w:pPr>
            <w:r w:rsidRPr="001354F0">
              <w:rPr>
                <w:rFonts w:ascii="Impact" w:hAnsi="Impact"/>
                <w:sz w:val="28"/>
                <w:szCs w:val="28"/>
              </w:rPr>
              <w:t>10 NOVEMBRE 2022 A L’OFFENSIVE GÉNÉRALE !</w:t>
            </w:r>
          </w:p>
          <w:p w14:paraId="3E8BA0E7" w14:textId="7C12A34F" w:rsidR="001354F0" w:rsidRDefault="001354F0" w:rsidP="001354F0">
            <w:pPr>
              <w:pStyle w:val="Sansinterligne"/>
              <w:jc w:val="center"/>
              <w:rPr>
                <w:rFonts w:ascii="Impact" w:hAnsi="Impact"/>
                <w:sz w:val="28"/>
                <w:szCs w:val="28"/>
              </w:rPr>
            </w:pPr>
            <w:r>
              <w:rPr>
                <w:rFonts w:ascii="Impact" w:hAnsi="Impact"/>
                <w:sz w:val="28"/>
                <w:szCs w:val="28"/>
              </w:rPr>
              <w:t>A</w:t>
            </w:r>
            <w:r w:rsidRPr="001354F0">
              <w:rPr>
                <w:rFonts w:ascii="Impact" w:hAnsi="Impact"/>
                <w:sz w:val="28"/>
                <w:szCs w:val="28"/>
              </w:rPr>
              <w:t>ugmentation des salaires</w:t>
            </w:r>
            <w:r>
              <w:rPr>
                <w:rFonts w:ascii="Impact" w:hAnsi="Impact"/>
                <w:sz w:val="28"/>
                <w:szCs w:val="28"/>
              </w:rPr>
              <w:t xml:space="preserve"> de </w:t>
            </w:r>
            <w:r>
              <w:rPr>
                <w:rFonts w:ascii="Impact" w:hAnsi="Impact"/>
                <w:sz w:val="28"/>
                <w:szCs w:val="28"/>
              </w:rPr>
              <w:t xml:space="preserve">300 € </w:t>
            </w:r>
            <w:r>
              <w:rPr>
                <w:rFonts w:ascii="Impact" w:hAnsi="Impact"/>
                <w:sz w:val="28"/>
                <w:szCs w:val="28"/>
              </w:rPr>
              <w:t>mini.</w:t>
            </w:r>
            <w:r w:rsidRPr="001354F0">
              <w:rPr>
                <w:rFonts w:ascii="Impact" w:hAnsi="Impact"/>
                <w:sz w:val="28"/>
                <w:szCs w:val="28"/>
              </w:rPr>
              <w:t xml:space="preserve">                                        </w:t>
            </w:r>
          </w:p>
          <w:p w14:paraId="063F47E2" w14:textId="48061CBC" w:rsidR="001354F0" w:rsidRDefault="001354F0" w:rsidP="001354F0">
            <w:pPr>
              <w:pStyle w:val="Sansinterligne"/>
              <w:jc w:val="center"/>
              <w:rPr>
                <w:rFonts w:ascii="Impact" w:hAnsi="Impact"/>
                <w:sz w:val="28"/>
                <w:szCs w:val="28"/>
              </w:rPr>
            </w:pPr>
            <w:r w:rsidRPr="001354F0">
              <w:rPr>
                <w:rFonts w:ascii="Impact" w:hAnsi="Impact"/>
                <w:sz w:val="28"/>
                <w:szCs w:val="28"/>
              </w:rPr>
              <w:t xml:space="preserve"> 1.800€ net </w:t>
            </w:r>
            <w:r>
              <w:rPr>
                <w:rFonts w:ascii="Impact" w:hAnsi="Impact"/>
                <w:sz w:val="28"/>
                <w:szCs w:val="28"/>
              </w:rPr>
              <w:t>salaire de base minimum</w:t>
            </w:r>
            <w:r w:rsidRPr="001354F0">
              <w:rPr>
                <w:rFonts w:ascii="Impact" w:hAnsi="Impact"/>
                <w:sz w:val="28"/>
                <w:szCs w:val="28"/>
              </w:rPr>
              <w:t xml:space="preserve">.  </w:t>
            </w:r>
          </w:p>
          <w:p w14:paraId="54997989" w14:textId="03DE67C3" w:rsidR="001354F0" w:rsidRPr="001354F0" w:rsidRDefault="001354F0" w:rsidP="001354F0">
            <w:pPr>
              <w:pStyle w:val="Sansinterligne"/>
              <w:jc w:val="center"/>
              <w:rPr>
                <w:rFonts w:ascii="Impact" w:hAnsi="Impact"/>
                <w:sz w:val="28"/>
                <w:szCs w:val="28"/>
              </w:rPr>
            </w:pPr>
            <w:r w:rsidRPr="001354F0">
              <w:rPr>
                <w:rFonts w:ascii="Impact" w:hAnsi="Impact"/>
                <w:sz w:val="28"/>
                <w:szCs w:val="28"/>
              </w:rPr>
              <w:t>Pas touche à l’âge de départ en retraite !</w:t>
            </w:r>
          </w:p>
          <w:p w14:paraId="1ED8503E" w14:textId="54E33AC7" w:rsidR="001354F0" w:rsidRPr="001354F0" w:rsidRDefault="001354F0" w:rsidP="001354F0">
            <w:pPr>
              <w:pStyle w:val="Sansinterligne"/>
              <w:jc w:val="center"/>
              <w:rPr>
                <w:rFonts w:ascii="Impact" w:hAnsi="Impact"/>
                <w:sz w:val="28"/>
                <w:szCs w:val="28"/>
              </w:rPr>
            </w:pPr>
            <w:r>
              <w:rPr>
                <w:rFonts w:ascii="Impact" w:hAnsi="Impact"/>
                <w:sz w:val="28"/>
                <w:szCs w:val="28"/>
              </w:rPr>
              <w:t>M</w:t>
            </w:r>
            <w:r w:rsidRPr="001354F0">
              <w:rPr>
                <w:rFonts w:ascii="Impact" w:hAnsi="Impact"/>
                <w:sz w:val="28"/>
                <w:szCs w:val="28"/>
              </w:rPr>
              <w:t>anifestations interprofessionnelles</w:t>
            </w:r>
          </w:p>
          <w:p w14:paraId="6B8B1B56" w14:textId="77777777" w:rsidR="001354F0" w:rsidRPr="001354F0" w:rsidRDefault="001354F0" w:rsidP="001354F0">
            <w:pPr>
              <w:pStyle w:val="Sansinterligne"/>
              <w:jc w:val="center"/>
              <w:rPr>
                <w:rFonts w:ascii="Impact" w:hAnsi="Impact"/>
                <w:sz w:val="28"/>
                <w:szCs w:val="28"/>
              </w:rPr>
            </w:pPr>
            <w:r w:rsidRPr="001354F0">
              <w:rPr>
                <w:rFonts w:ascii="Impact" w:hAnsi="Impact"/>
                <w:sz w:val="28"/>
                <w:szCs w:val="28"/>
              </w:rPr>
              <w:t>Orléans, 10H30 Cathédrale d’Orléans</w:t>
            </w:r>
          </w:p>
          <w:p w14:paraId="52A490A7" w14:textId="77777777" w:rsidR="001354F0" w:rsidRPr="000C508C" w:rsidRDefault="001354F0" w:rsidP="001354F0">
            <w:pPr>
              <w:pStyle w:val="Sansinterligne"/>
              <w:jc w:val="center"/>
              <w:rPr>
                <w:rFonts w:ascii="Impact" w:hAnsi="Impact"/>
                <w:sz w:val="32"/>
                <w:szCs w:val="32"/>
              </w:rPr>
            </w:pPr>
            <w:r w:rsidRPr="000C508C">
              <w:rPr>
                <w:rFonts w:ascii="Impact" w:hAnsi="Impact"/>
                <w:sz w:val="32"/>
                <w:szCs w:val="32"/>
              </w:rPr>
              <w:t>Montargis, 10H30 place du Pâtis</w:t>
            </w:r>
          </w:p>
          <w:p w14:paraId="0E4E2B6A" w14:textId="187BFE69" w:rsidR="001354F0" w:rsidRDefault="001354F0" w:rsidP="001354F0">
            <w:pPr>
              <w:pStyle w:val="Sansinterligne"/>
              <w:jc w:val="center"/>
              <w:rPr>
                <w:rFonts w:ascii="Impact" w:hAnsi="Impact"/>
                <w:sz w:val="32"/>
                <w:szCs w:val="32"/>
              </w:rPr>
            </w:pPr>
            <w:r w:rsidRPr="000C508C">
              <w:rPr>
                <w:rFonts w:ascii="Impact" w:hAnsi="Impact"/>
                <w:sz w:val="32"/>
                <w:szCs w:val="32"/>
              </w:rPr>
              <w:t>Gien, 10H00 place Jean Jaurès</w:t>
            </w:r>
          </w:p>
          <w:p w14:paraId="67DBCAF9" w14:textId="555E49A5" w:rsidR="003D1180" w:rsidRDefault="003D1180" w:rsidP="001354F0">
            <w:pPr>
              <w:pStyle w:val="Sansinterligne"/>
              <w:jc w:val="center"/>
              <w:rPr>
                <w:rFonts w:ascii="Impact" w:hAnsi="Impact"/>
                <w:sz w:val="32"/>
                <w:szCs w:val="32"/>
              </w:rPr>
            </w:pPr>
          </w:p>
          <w:p w14:paraId="1D3C127D" w14:textId="65303AAA" w:rsidR="003D1180" w:rsidRPr="003D1180" w:rsidRDefault="003D1180" w:rsidP="001354F0">
            <w:pPr>
              <w:pStyle w:val="Sansinterligne"/>
              <w:jc w:val="center"/>
              <w:rPr>
                <w:rFonts w:ascii="Arial" w:hAnsi="Arial" w:cs="Arial"/>
              </w:rPr>
            </w:pPr>
            <w:r>
              <w:rPr>
                <w:rFonts w:ascii="Arial" w:hAnsi="Arial" w:cs="Arial"/>
              </w:rPr>
              <w:t>Orléans le 05-11-2022</w:t>
            </w:r>
          </w:p>
          <w:p w14:paraId="5F767C2B" w14:textId="72B0421D" w:rsidR="005761C0" w:rsidRPr="005761C0" w:rsidRDefault="005761C0" w:rsidP="005E5C76">
            <w:pPr>
              <w:jc w:val="both"/>
              <w:rPr>
                <w:rFonts w:ascii="Arial" w:hAnsi="Arial" w:cs="Arial"/>
                <w:b/>
                <w:bCs/>
                <w:i/>
                <w:iCs/>
              </w:rPr>
            </w:pPr>
          </w:p>
        </w:tc>
      </w:tr>
      <w:tr w:rsidR="005C3729" w:rsidRPr="005C3729" w14:paraId="32081F04" w14:textId="77777777" w:rsidTr="00F02531">
        <w:tc>
          <w:tcPr>
            <w:tcW w:w="5252" w:type="dxa"/>
            <w:gridSpan w:val="3"/>
            <w:tcBorders>
              <w:top w:val="nil"/>
              <w:left w:val="nil"/>
              <w:bottom w:val="nil"/>
              <w:right w:val="nil"/>
            </w:tcBorders>
          </w:tcPr>
          <w:p w14:paraId="4CF9B30C" w14:textId="7E66CCAF" w:rsidR="003A6801" w:rsidRDefault="003A6801" w:rsidP="003A6801">
            <w:pPr>
              <w:jc w:val="center"/>
              <w:rPr>
                <w:rStyle w:val="markedcontent"/>
                <w:rFonts w:ascii="Arial" w:hAnsi="Arial" w:cs="Arial"/>
                <w:b/>
                <w:bCs/>
                <w:sz w:val="8"/>
                <w:szCs w:val="8"/>
              </w:rPr>
            </w:pPr>
            <w:r w:rsidRPr="003A6801">
              <w:rPr>
                <w:rStyle w:val="markedcontent"/>
                <w:rFonts w:ascii="Arial" w:hAnsi="Arial" w:cs="Arial"/>
                <w:b/>
                <w:bCs/>
                <w:sz w:val="28"/>
                <w:szCs w:val="28"/>
              </w:rPr>
              <w:lastRenderedPageBreak/>
              <w:t>Catastrophe ferroviaire de Brétigny</w:t>
            </w:r>
            <w:r>
              <w:rPr>
                <w:rStyle w:val="markedcontent"/>
                <w:rFonts w:ascii="Arial" w:hAnsi="Arial" w:cs="Arial"/>
                <w:b/>
                <w:bCs/>
                <w:sz w:val="28"/>
                <w:szCs w:val="28"/>
              </w:rPr>
              <w:t xml:space="preserve"> </w:t>
            </w:r>
            <w:r w:rsidRPr="003A6801">
              <w:rPr>
                <w:rStyle w:val="markedcontent"/>
                <w:rFonts w:ascii="Arial" w:hAnsi="Arial" w:cs="Arial"/>
                <w:b/>
                <w:bCs/>
                <w:sz w:val="28"/>
                <w:szCs w:val="28"/>
              </w:rPr>
              <w:t>:</w:t>
            </w:r>
            <w:r>
              <w:rPr>
                <w:rStyle w:val="markedcontent"/>
                <w:rFonts w:ascii="Arial" w:hAnsi="Arial" w:cs="Arial"/>
                <w:b/>
                <w:bCs/>
                <w:sz w:val="28"/>
                <w:szCs w:val="28"/>
              </w:rPr>
              <w:t xml:space="preserve"> </w:t>
            </w:r>
            <w:r w:rsidRPr="003A6801">
              <w:rPr>
                <w:rStyle w:val="markedcontent"/>
                <w:rFonts w:ascii="Arial" w:hAnsi="Arial" w:cs="Arial"/>
                <w:b/>
                <w:bCs/>
                <w:sz w:val="28"/>
                <w:szCs w:val="28"/>
              </w:rPr>
              <w:t>la direction SNCF s'en sort bien</w:t>
            </w:r>
          </w:p>
          <w:p w14:paraId="7159598B" w14:textId="48C74298" w:rsidR="003A6801" w:rsidRDefault="003A6801" w:rsidP="00F02531">
            <w:pPr>
              <w:rPr>
                <w:rStyle w:val="markedcontent"/>
                <w:rFonts w:ascii="Arial" w:hAnsi="Arial" w:cs="Arial"/>
                <w:sz w:val="8"/>
                <w:szCs w:val="8"/>
              </w:rPr>
            </w:pPr>
            <w:r w:rsidRPr="003A6801">
              <w:rPr>
                <w:rFonts w:ascii="Arial" w:hAnsi="Arial" w:cs="Arial"/>
              </w:rPr>
              <w:br/>
            </w:r>
            <w:r w:rsidRPr="003A6801">
              <w:rPr>
                <w:rStyle w:val="markedcontent"/>
                <w:rFonts w:ascii="Arial" w:hAnsi="Arial" w:cs="Arial"/>
              </w:rPr>
              <w:t>Le tribunal d'Évry a reconnu le 26 octobre la</w:t>
            </w:r>
            <w:r w:rsidRPr="003A6801">
              <w:rPr>
                <w:rFonts w:ascii="Arial" w:hAnsi="Arial" w:cs="Arial"/>
              </w:rPr>
              <w:br/>
            </w:r>
            <w:r w:rsidRPr="003A6801">
              <w:rPr>
                <w:rStyle w:val="markedcontent"/>
                <w:rFonts w:ascii="Arial" w:hAnsi="Arial" w:cs="Arial"/>
              </w:rPr>
              <w:t>direction de la SNCF responsable d'homicide, et l’a</w:t>
            </w:r>
            <w:r w:rsidRPr="003A6801">
              <w:rPr>
                <w:rFonts w:ascii="Arial" w:hAnsi="Arial" w:cs="Arial"/>
              </w:rPr>
              <w:br/>
            </w:r>
            <w:r w:rsidRPr="003A6801">
              <w:rPr>
                <w:rStyle w:val="markedcontent"/>
                <w:rFonts w:ascii="Arial" w:hAnsi="Arial" w:cs="Arial"/>
              </w:rPr>
              <w:t>condamnée à 300 000 euros d'amende.</w:t>
            </w:r>
            <w:r w:rsidRPr="003A6801">
              <w:rPr>
                <w:rFonts w:ascii="Arial" w:hAnsi="Arial" w:cs="Arial"/>
              </w:rPr>
              <w:br/>
            </w:r>
            <w:r w:rsidRPr="003A6801">
              <w:rPr>
                <w:rStyle w:val="markedcontent"/>
                <w:rFonts w:ascii="Arial" w:hAnsi="Arial" w:cs="Arial"/>
              </w:rPr>
              <w:t>Le 12 juillet 2013, un train avait déraillé en gare</w:t>
            </w:r>
            <w:r w:rsidRPr="003A6801">
              <w:rPr>
                <w:rFonts w:ascii="Arial" w:hAnsi="Arial" w:cs="Arial"/>
              </w:rPr>
              <w:br/>
            </w:r>
            <w:r w:rsidRPr="003A6801">
              <w:rPr>
                <w:rStyle w:val="markedcontent"/>
                <w:rFonts w:ascii="Arial" w:hAnsi="Arial" w:cs="Arial"/>
              </w:rPr>
              <w:t>de Brétigny-sur-Orge causant le décès de 7</w:t>
            </w:r>
            <w:r w:rsidRPr="003A6801">
              <w:rPr>
                <w:rFonts w:ascii="Arial" w:hAnsi="Arial" w:cs="Arial"/>
              </w:rPr>
              <w:br/>
            </w:r>
            <w:r w:rsidRPr="003A6801">
              <w:rPr>
                <w:rStyle w:val="markedcontent"/>
                <w:rFonts w:ascii="Arial" w:hAnsi="Arial" w:cs="Arial"/>
              </w:rPr>
              <w:t>personnes et plusieurs centaines de blessés</w:t>
            </w:r>
            <w:r w:rsidRPr="003A6801">
              <w:rPr>
                <w:rFonts w:ascii="Arial" w:hAnsi="Arial" w:cs="Arial"/>
              </w:rPr>
              <w:br/>
            </w:r>
            <w:r w:rsidRPr="003A6801">
              <w:rPr>
                <w:rStyle w:val="markedcontent"/>
                <w:rFonts w:ascii="Arial" w:hAnsi="Arial" w:cs="Arial"/>
              </w:rPr>
              <w:t>psychologiques et physiques.</w:t>
            </w:r>
            <w:r w:rsidRPr="003A6801">
              <w:rPr>
                <w:rFonts w:ascii="Arial" w:hAnsi="Arial" w:cs="Arial"/>
              </w:rPr>
              <w:br/>
            </w:r>
            <w:r w:rsidRPr="003A6801">
              <w:rPr>
                <w:rStyle w:val="markedcontent"/>
                <w:rFonts w:ascii="Arial" w:hAnsi="Arial" w:cs="Arial"/>
              </w:rPr>
              <w:t>Cet accident provoqué par une fissure sur la</w:t>
            </w:r>
            <w:r w:rsidRPr="003A6801">
              <w:rPr>
                <w:rFonts w:ascii="Arial" w:hAnsi="Arial" w:cs="Arial"/>
              </w:rPr>
              <w:br/>
            </w:r>
            <w:r w:rsidRPr="003A6801">
              <w:rPr>
                <w:rStyle w:val="markedcontent"/>
                <w:rFonts w:ascii="Arial" w:hAnsi="Arial" w:cs="Arial"/>
              </w:rPr>
              <w:t>voie , signalée en 2008 et insuffisamment traitée</w:t>
            </w:r>
            <w:r w:rsidRPr="003A6801">
              <w:rPr>
                <w:rFonts w:ascii="Arial" w:hAnsi="Arial" w:cs="Arial"/>
              </w:rPr>
              <w:br/>
            </w:r>
            <w:r w:rsidRPr="003A6801">
              <w:rPr>
                <w:rStyle w:val="markedcontent"/>
                <w:rFonts w:ascii="Arial" w:hAnsi="Arial" w:cs="Arial"/>
              </w:rPr>
              <w:t>pendant 5 ans, par choix politique de la direction</w:t>
            </w:r>
            <w:r w:rsidRPr="003A6801">
              <w:rPr>
                <w:rFonts w:ascii="Arial" w:hAnsi="Arial" w:cs="Arial"/>
              </w:rPr>
              <w:br/>
            </w:r>
            <w:r w:rsidRPr="003A6801">
              <w:rPr>
                <w:rStyle w:val="markedcontent"/>
                <w:rFonts w:ascii="Arial" w:hAnsi="Arial" w:cs="Arial"/>
              </w:rPr>
              <w:t>SNCF.</w:t>
            </w:r>
            <w:r w:rsidRPr="003A6801">
              <w:rPr>
                <w:rFonts w:ascii="Arial" w:hAnsi="Arial" w:cs="Arial"/>
              </w:rPr>
              <w:br/>
            </w:r>
            <w:r w:rsidRPr="003A6801">
              <w:rPr>
                <w:rStyle w:val="markedcontent"/>
                <w:rFonts w:ascii="Arial" w:hAnsi="Arial" w:cs="Arial"/>
              </w:rPr>
              <w:t>Cette catastrophe démontre bien les</w:t>
            </w:r>
            <w:r w:rsidRPr="003A6801">
              <w:rPr>
                <w:rFonts w:ascii="Arial" w:hAnsi="Arial" w:cs="Arial"/>
              </w:rPr>
              <w:br/>
            </w:r>
            <w:r w:rsidRPr="003A6801">
              <w:rPr>
                <w:rStyle w:val="markedcontent"/>
                <w:rFonts w:ascii="Arial" w:hAnsi="Arial" w:cs="Arial"/>
              </w:rPr>
              <w:t>conséquences mortelles des réductions des</w:t>
            </w:r>
            <w:r w:rsidRPr="003A6801">
              <w:rPr>
                <w:rFonts w:ascii="Arial" w:hAnsi="Arial" w:cs="Arial"/>
              </w:rPr>
              <w:br/>
            </w:r>
            <w:r w:rsidRPr="003A6801">
              <w:rPr>
                <w:rStyle w:val="markedcontent"/>
                <w:rFonts w:ascii="Arial" w:hAnsi="Arial" w:cs="Arial"/>
              </w:rPr>
              <w:t>effectifs décidées par la direction et les</w:t>
            </w:r>
            <w:r w:rsidRPr="003A6801">
              <w:rPr>
                <w:rFonts w:ascii="Arial" w:hAnsi="Arial" w:cs="Arial"/>
              </w:rPr>
              <w:br/>
            </w:r>
            <w:r w:rsidRPr="003A6801">
              <w:rPr>
                <w:rStyle w:val="markedcontent"/>
                <w:rFonts w:ascii="Arial" w:hAnsi="Arial" w:cs="Arial"/>
              </w:rPr>
              <w:t>gouvernements successifs.</w:t>
            </w:r>
            <w:r w:rsidRPr="003A6801">
              <w:rPr>
                <w:rFonts w:ascii="Arial" w:hAnsi="Arial" w:cs="Arial"/>
              </w:rPr>
              <w:br/>
            </w:r>
            <w:r w:rsidRPr="003A6801">
              <w:rPr>
                <w:rStyle w:val="markedcontent"/>
                <w:rFonts w:ascii="Arial" w:hAnsi="Arial" w:cs="Arial"/>
              </w:rPr>
              <w:t>Si les signalements et les préconisations des</w:t>
            </w:r>
            <w:r w:rsidRPr="003A6801">
              <w:rPr>
                <w:rFonts w:ascii="Arial" w:hAnsi="Arial" w:cs="Arial"/>
              </w:rPr>
              <w:br/>
            </w:r>
            <w:r w:rsidRPr="003A6801">
              <w:rPr>
                <w:rStyle w:val="markedcontent"/>
                <w:rFonts w:ascii="Arial" w:hAnsi="Arial" w:cs="Arial"/>
              </w:rPr>
              <w:t>cheminot e s de la voie avaient été entendues, il</w:t>
            </w:r>
            <w:r w:rsidRPr="003A6801">
              <w:rPr>
                <w:rStyle w:val="markedcontent"/>
                <w:rFonts w:ascii="Cambria Math" w:hAnsi="Cambria Math" w:cs="Cambria Math"/>
              </w:rPr>
              <w:t>⋅</w:t>
            </w:r>
            <w:r w:rsidRPr="003A6801">
              <w:rPr>
                <w:rStyle w:val="markedcontent"/>
                <w:rFonts w:ascii="Arial" w:hAnsi="Arial" w:cs="Arial"/>
              </w:rPr>
              <w:t xml:space="preserve"> </w:t>
            </w:r>
            <w:r w:rsidRPr="003A6801">
              <w:rPr>
                <w:rStyle w:val="markedcontent"/>
                <w:rFonts w:ascii="Cambria Math" w:hAnsi="Cambria Math" w:cs="Cambria Math"/>
              </w:rPr>
              <w:t>⋅</w:t>
            </w:r>
            <w:r w:rsidRPr="003A6801">
              <w:rPr>
                <w:rFonts w:ascii="Arial" w:hAnsi="Arial" w:cs="Arial"/>
              </w:rPr>
              <w:br/>
            </w:r>
            <w:r w:rsidRPr="003A6801">
              <w:rPr>
                <w:rStyle w:val="markedcontent"/>
                <w:rFonts w:ascii="Arial" w:hAnsi="Arial" w:cs="Arial"/>
              </w:rPr>
              <w:t>n'y aurait jamais eu cette terrible tragédie !</w:t>
            </w:r>
            <w:r w:rsidRPr="003A6801">
              <w:rPr>
                <w:rFonts w:ascii="Arial" w:hAnsi="Arial" w:cs="Arial"/>
              </w:rPr>
              <w:br/>
            </w:r>
            <w:r w:rsidRPr="003A6801">
              <w:rPr>
                <w:rStyle w:val="markedcontent"/>
                <w:rFonts w:ascii="Arial" w:hAnsi="Arial" w:cs="Arial"/>
              </w:rPr>
              <w:t>C'est bien pour cela que la SNCF doit être</w:t>
            </w:r>
            <w:r w:rsidRPr="003A6801">
              <w:rPr>
                <w:rFonts w:ascii="Arial" w:hAnsi="Arial" w:cs="Arial"/>
              </w:rPr>
              <w:br/>
            </w:r>
            <w:r w:rsidRPr="003A6801">
              <w:rPr>
                <w:rStyle w:val="markedcontent"/>
                <w:rFonts w:ascii="Arial" w:hAnsi="Arial" w:cs="Arial"/>
              </w:rPr>
              <w:t>organisée et par les travailleurs du rail et les</w:t>
            </w:r>
            <w:r w:rsidRPr="003A6801">
              <w:rPr>
                <w:rFonts w:ascii="Arial" w:hAnsi="Arial" w:cs="Arial"/>
              </w:rPr>
              <w:br/>
            </w:r>
            <w:r w:rsidRPr="003A6801">
              <w:rPr>
                <w:rStyle w:val="markedcontent"/>
                <w:rFonts w:ascii="Arial" w:hAnsi="Arial" w:cs="Arial"/>
              </w:rPr>
              <w:t>usagers !</w:t>
            </w:r>
          </w:p>
          <w:p w14:paraId="1F52A626" w14:textId="40BCCCFB" w:rsidR="003A6801" w:rsidRDefault="003A6801" w:rsidP="003A6801">
            <w:pPr>
              <w:jc w:val="both"/>
              <w:rPr>
                <w:rStyle w:val="markedcontent"/>
                <w:rFonts w:ascii="Arial" w:hAnsi="Arial" w:cs="Arial"/>
                <w:sz w:val="8"/>
                <w:szCs w:val="8"/>
              </w:rPr>
            </w:pPr>
          </w:p>
          <w:p w14:paraId="3D95C7BB" w14:textId="77777777" w:rsidR="00C155C7" w:rsidRDefault="00C155C7" w:rsidP="00C155C7">
            <w:pPr>
              <w:rPr>
                <w:rStyle w:val="markedcontent"/>
                <w:rFonts w:ascii="Arial" w:hAnsi="Arial" w:cs="Arial"/>
              </w:rPr>
            </w:pPr>
            <w:r w:rsidRPr="00C155C7">
              <w:rPr>
                <w:rStyle w:val="markedcontent"/>
                <w:rFonts w:ascii="Arial" w:hAnsi="Arial" w:cs="Arial"/>
                <w:b/>
                <w:bCs/>
                <w:sz w:val="28"/>
                <w:szCs w:val="28"/>
              </w:rPr>
              <w:t xml:space="preserve">Victoire pour les 68 </w:t>
            </w:r>
            <w:proofErr w:type="spellStart"/>
            <w:r w:rsidRPr="00C155C7">
              <w:rPr>
                <w:rStyle w:val="markedcontent"/>
                <w:rFonts w:ascii="Arial" w:hAnsi="Arial" w:cs="Arial"/>
                <w:b/>
                <w:bCs/>
                <w:sz w:val="28"/>
                <w:szCs w:val="28"/>
              </w:rPr>
              <w:t>salarié.</w:t>
            </w:r>
            <w:proofErr w:type="gramStart"/>
            <w:r w:rsidRPr="00C155C7">
              <w:rPr>
                <w:rStyle w:val="markedcontent"/>
                <w:rFonts w:ascii="Arial" w:hAnsi="Arial" w:cs="Arial"/>
                <w:b/>
                <w:bCs/>
                <w:sz w:val="28"/>
                <w:szCs w:val="28"/>
              </w:rPr>
              <w:t>e.s</w:t>
            </w:r>
            <w:proofErr w:type="spellEnd"/>
            <w:proofErr w:type="gramEnd"/>
            <w:r w:rsidRPr="00C155C7">
              <w:rPr>
                <w:rStyle w:val="markedcontent"/>
                <w:rFonts w:ascii="Arial" w:hAnsi="Arial" w:cs="Arial"/>
                <w:b/>
                <w:bCs/>
                <w:sz w:val="28"/>
                <w:szCs w:val="28"/>
              </w:rPr>
              <w:t xml:space="preserve"> grévistes de CSP MOVIANTO à St Cyr en Val dans le Loiret</w:t>
            </w:r>
            <w:r w:rsidRPr="00C155C7">
              <w:rPr>
                <w:rStyle w:val="markedcontent"/>
                <w:rFonts w:ascii="Arial" w:hAnsi="Arial" w:cs="Arial"/>
                <w:sz w:val="28"/>
                <w:szCs w:val="28"/>
              </w:rPr>
              <w:t>.</w:t>
            </w:r>
            <w:r w:rsidRPr="00C155C7">
              <w:rPr>
                <w:sz w:val="28"/>
                <w:szCs w:val="28"/>
              </w:rPr>
              <w:br/>
            </w:r>
            <w:r w:rsidRPr="00C155C7">
              <w:rPr>
                <w:rStyle w:val="markedcontent"/>
                <w:rFonts w:ascii="Arial" w:hAnsi="Arial" w:cs="Arial"/>
              </w:rPr>
              <w:t>Après 5 jours de mobilisation, et d’âpres</w:t>
            </w:r>
            <w:r>
              <w:rPr>
                <w:rStyle w:val="markedcontent"/>
                <w:rFonts w:ascii="Arial" w:hAnsi="Arial" w:cs="Arial"/>
              </w:rPr>
              <w:t xml:space="preserve"> </w:t>
            </w:r>
            <w:r w:rsidRPr="00C155C7">
              <w:rPr>
                <w:rStyle w:val="markedcontent"/>
                <w:rFonts w:ascii="Arial" w:hAnsi="Arial" w:cs="Arial"/>
              </w:rPr>
              <w:t>négociations, elles et ils ont gagné une augmentation de salaire de</w:t>
            </w:r>
            <w:r>
              <w:rPr>
                <w:rStyle w:val="markedcontent"/>
                <w:rFonts w:ascii="Arial" w:hAnsi="Arial" w:cs="Arial"/>
              </w:rPr>
              <w:t xml:space="preserve"> </w:t>
            </w:r>
            <w:r w:rsidRPr="00C155C7">
              <w:rPr>
                <w:rStyle w:val="markedcontent"/>
                <w:rFonts w:ascii="Arial" w:hAnsi="Arial" w:cs="Arial"/>
              </w:rPr>
              <w:t>4%, une prime de 300 euros et 80 euros par mois en chèques</w:t>
            </w:r>
            <w:r>
              <w:rPr>
                <w:rStyle w:val="markedcontent"/>
                <w:rFonts w:ascii="Arial" w:hAnsi="Arial" w:cs="Arial"/>
              </w:rPr>
              <w:t xml:space="preserve"> </w:t>
            </w:r>
            <w:r w:rsidRPr="00C155C7">
              <w:rPr>
                <w:rStyle w:val="markedcontent"/>
                <w:rFonts w:ascii="Arial" w:hAnsi="Arial" w:cs="Arial"/>
              </w:rPr>
              <w:t>restaurants.</w:t>
            </w:r>
            <w:r w:rsidRPr="00C155C7">
              <w:br/>
            </w:r>
            <w:r w:rsidRPr="00C155C7">
              <w:rPr>
                <w:rStyle w:val="markedcontent"/>
                <w:rFonts w:ascii="Arial" w:hAnsi="Arial" w:cs="Arial"/>
              </w:rPr>
              <w:t>Ce qui n’était pas possible depuis de nombreuses années est devenue réalité grâce à la détermination de</w:t>
            </w:r>
            <w:r>
              <w:rPr>
                <w:rStyle w:val="markedcontent"/>
                <w:rFonts w:ascii="Arial" w:hAnsi="Arial" w:cs="Arial"/>
              </w:rPr>
              <w:t xml:space="preserve"> </w:t>
            </w:r>
            <w:r w:rsidRPr="00C155C7">
              <w:rPr>
                <w:rStyle w:val="markedcontent"/>
                <w:rFonts w:ascii="Arial" w:hAnsi="Arial" w:cs="Arial"/>
              </w:rPr>
              <w:t>celles et ceux qui produisent les richesses.</w:t>
            </w:r>
            <w:r>
              <w:rPr>
                <w:rStyle w:val="markedcontent"/>
                <w:rFonts w:ascii="Arial" w:hAnsi="Arial" w:cs="Arial"/>
              </w:rPr>
              <w:t xml:space="preserve"> </w:t>
            </w:r>
            <w:r w:rsidRPr="00C155C7">
              <w:rPr>
                <w:rStyle w:val="markedcontent"/>
                <w:rFonts w:ascii="Arial" w:hAnsi="Arial" w:cs="Arial"/>
              </w:rPr>
              <w:t xml:space="preserve">Bravo à ces </w:t>
            </w:r>
            <w:proofErr w:type="spellStart"/>
            <w:r w:rsidRPr="00C155C7">
              <w:rPr>
                <w:rStyle w:val="markedcontent"/>
                <w:rFonts w:ascii="Arial" w:hAnsi="Arial" w:cs="Arial"/>
              </w:rPr>
              <w:t>salarié.</w:t>
            </w:r>
            <w:proofErr w:type="gramStart"/>
            <w:r w:rsidRPr="00C155C7">
              <w:rPr>
                <w:rStyle w:val="markedcontent"/>
                <w:rFonts w:ascii="Arial" w:hAnsi="Arial" w:cs="Arial"/>
              </w:rPr>
              <w:t>e.s</w:t>
            </w:r>
            <w:proofErr w:type="spellEnd"/>
            <w:proofErr w:type="gramEnd"/>
            <w:r w:rsidRPr="00C155C7">
              <w:rPr>
                <w:rStyle w:val="markedcontent"/>
                <w:rFonts w:ascii="Arial" w:hAnsi="Arial" w:cs="Arial"/>
              </w:rPr>
              <w:t xml:space="preserve"> pour la lutte exemplaire qu’elles et ils ont mené durant 5 jours</w:t>
            </w:r>
          </w:p>
          <w:p w14:paraId="72179A4C" w14:textId="77777777" w:rsidR="00C155C7" w:rsidRDefault="00C155C7" w:rsidP="00C155C7">
            <w:pPr>
              <w:rPr>
                <w:rStyle w:val="markedcontent"/>
              </w:rPr>
            </w:pPr>
          </w:p>
          <w:p w14:paraId="69AC4F04" w14:textId="180B001B" w:rsidR="003A6801" w:rsidRDefault="0078326C" w:rsidP="00C155C7">
            <w:pPr>
              <w:rPr>
                <w:rStyle w:val="markedcontent"/>
                <w:rFonts w:ascii="Arial" w:hAnsi="Arial" w:cs="Arial"/>
                <w:b/>
                <w:bCs/>
                <w:sz w:val="28"/>
                <w:szCs w:val="28"/>
              </w:rPr>
            </w:pPr>
            <w:r w:rsidRPr="0078326C">
              <w:rPr>
                <w:rFonts w:ascii="Arial" w:hAnsi="Arial" w:cs="Arial"/>
                <w:b/>
                <w:bCs/>
                <w:color w:val="000000"/>
                <w:sz w:val="28"/>
                <w:szCs w:val="28"/>
              </w:rPr>
              <w:t>Contre un pouvoir écocide et autoritaire</w:t>
            </w:r>
            <w:r>
              <w:rPr>
                <w:rFonts w:ascii="Arial" w:hAnsi="Arial" w:cs="Arial"/>
                <w:b/>
                <w:bCs/>
                <w:color w:val="000000"/>
                <w:sz w:val="28"/>
                <w:szCs w:val="28"/>
              </w:rPr>
              <w:t xml:space="preserve"> </w:t>
            </w:r>
            <w:r w:rsidRPr="0078326C">
              <w:rPr>
                <w:rFonts w:ascii="Arial" w:hAnsi="Arial" w:cs="Arial"/>
                <w:b/>
                <w:bCs/>
                <w:color w:val="000000"/>
                <w:sz w:val="28"/>
                <w:szCs w:val="28"/>
              </w:rPr>
              <w:t>: résistance !</w:t>
            </w:r>
            <w:r w:rsidR="00C155C7" w:rsidRPr="0078326C">
              <w:rPr>
                <w:rStyle w:val="markedcontent"/>
                <w:rFonts w:ascii="Arial" w:hAnsi="Arial" w:cs="Arial"/>
                <w:b/>
                <w:bCs/>
                <w:sz w:val="28"/>
                <w:szCs w:val="28"/>
              </w:rPr>
              <w:t xml:space="preserve"> </w:t>
            </w:r>
          </w:p>
          <w:p w14:paraId="2072177A" w14:textId="46470BB4" w:rsidR="0078326C" w:rsidRDefault="0078326C" w:rsidP="005C3729">
            <w:pPr>
              <w:pStyle w:val="Sansinterligne"/>
              <w:rPr>
                <w:rFonts w:ascii="MetaPro-Normal" w:hAnsi="MetaPro-Normal"/>
                <w:sz w:val="36"/>
                <w:szCs w:val="36"/>
              </w:rPr>
            </w:pPr>
            <w:r w:rsidRPr="0078326C">
              <w:rPr>
                <w:rStyle w:val="Accentuation"/>
                <w:rFonts w:ascii="Arial" w:hAnsi="Arial" w:cs="Arial"/>
                <w:b/>
                <w:bCs/>
                <w:color w:val="000000"/>
              </w:rPr>
              <w:t xml:space="preserve">En déployant plus d’un millier de policiers à Sainte-Soline pour voler au secours de l’agrobusiness et des projets écocides de méga-bassines, le gouvernement fait une nouvelle fois la démonstration de son caractère </w:t>
            </w:r>
            <w:proofErr w:type="spellStart"/>
            <w:r w:rsidRPr="0078326C">
              <w:rPr>
                <w:rStyle w:val="Accentuation"/>
                <w:rFonts w:ascii="Arial" w:hAnsi="Arial" w:cs="Arial"/>
                <w:b/>
                <w:bCs/>
                <w:color w:val="000000"/>
              </w:rPr>
              <w:t>anti-écologique</w:t>
            </w:r>
            <w:proofErr w:type="spellEnd"/>
            <w:r w:rsidRPr="0078326C">
              <w:rPr>
                <w:rStyle w:val="Accentuation"/>
                <w:rFonts w:ascii="Arial" w:hAnsi="Arial" w:cs="Arial"/>
                <w:b/>
                <w:bCs/>
                <w:color w:val="000000"/>
              </w:rPr>
              <w:t xml:space="preserve"> et anti-démocratique. Il y a urgence à stopper cette minorité de capitalistes qui s’approprie le</w:t>
            </w:r>
            <w:r>
              <w:rPr>
                <w:rStyle w:val="Accentuation"/>
                <w:rFonts w:ascii="MetaPro-Normal" w:hAnsi="MetaPro-Normal"/>
                <w:color w:val="000000"/>
                <w:sz w:val="36"/>
                <w:szCs w:val="36"/>
              </w:rPr>
              <w:t xml:space="preserve"> </w:t>
            </w:r>
            <w:r w:rsidRPr="0078326C">
              <w:rPr>
                <w:rStyle w:val="Accentuation"/>
                <w:rFonts w:ascii="Arial" w:hAnsi="Arial" w:cs="Arial"/>
                <w:b/>
                <w:bCs/>
                <w:color w:val="000000"/>
              </w:rPr>
              <w:t>bien commun et sacrifie l’environnement au détriment du plus gran</w:t>
            </w:r>
            <w:r w:rsidR="005C3729">
              <w:rPr>
                <w:rStyle w:val="Accentuation"/>
                <w:rFonts w:ascii="Arial" w:hAnsi="Arial" w:cs="Arial"/>
                <w:b/>
                <w:bCs/>
                <w:color w:val="000000"/>
              </w:rPr>
              <w:t xml:space="preserve">d </w:t>
            </w:r>
            <w:r w:rsidRPr="0078326C">
              <w:rPr>
                <w:rStyle w:val="Accentuation"/>
                <w:rFonts w:ascii="Arial" w:hAnsi="Arial" w:cs="Arial"/>
                <w:b/>
                <w:bCs/>
                <w:color w:val="000000"/>
              </w:rPr>
              <w:t>nombre</w:t>
            </w:r>
            <w:r>
              <w:rPr>
                <w:rStyle w:val="Accentuation"/>
                <w:rFonts w:ascii="MetaPro-Normal" w:hAnsi="MetaPro-Normal"/>
                <w:color w:val="000000"/>
                <w:sz w:val="36"/>
                <w:szCs w:val="36"/>
              </w:rPr>
              <w:t>.</w:t>
            </w:r>
          </w:p>
          <w:p w14:paraId="0158A589" w14:textId="40D318D7" w:rsidR="005C3729" w:rsidRPr="005C3729" w:rsidRDefault="0078326C" w:rsidP="005C3729">
            <w:pPr>
              <w:pStyle w:val="Sansinterligne"/>
              <w:rPr>
                <w:rStyle w:val="markedcontent"/>
                <w:rFonts w:ascii="Arial" w:hAnsi="Arial" w:cs="Arial"/>
              </w:rPr>
            </w:pPr>
            <w:r w:rsidRPr="0078326C">
              <w:t xml:space="preserve">Passages en force répétés à l’Assemblée nationale avec le 49.3, interdictions de manifester, politique de la matraque : le gouvernement Macron poursuit sa fuite en avant autoritaire. En qualifiant les </w:t>
            </w:r>
            <w:proofErr w:type="spellStart"/>
            <w:r w:rsidRPr="0078326C">
              <w:t>manifestantEs</w:t>
            </w:r>
            <w:proofErr w:type="spellEnd"/>
            <w:r w:rsidRPr="0078326C">
              <w:t xml:space="preserve"> de Sainte-Soline d</w:t>
            </w:r>
            <w:proofErr w:type="gramStart"/>
            <w:r w:rsidRPr="0078326C">
              <w:t>’</w:t>
            </w:r>
            <w:r w:rsidRPr="0078326C">
              <w:rPr>
                <w:rStyle w:val="Accentuation"/>
                <w:rFonts w:ascii="Arial" w:hAnsi="Arial" w:cs="Arial"/>
                <w:color w:val="000000"/>
              </w:rPr>
              <w:t>«</w:t>
            </w:r>
            <w:proofErr w:type="gramEnd"/>
            <w:r w:rsidRPr="0078326C">
              <w:rPr>
                <w:rStyle w:val="Accentuation"/>
                <w:rFonts w:ascii="Arial" w:hAnsi="Arial" w:cs="Arial"/>
                <w:color w:val="000000"/>
              </w:rPr>
              <w:t> écoterroristes »</w:t>
            </w:r>
            <w:r w:rsidRPr="0078326C">
              <w:t>, Darmanin tente grossièrement</w:t>
            </w:r>
            <w:r>
              <w:t>, en masquant  le</w:t>
            </w:r>
          </w:p>
          <w:p w14:paraId="6E091C3B" w14:textId="12603222" w:rsidR="00C155C7" w:rsidRPr="003A6801" w:rsidRDefault="00C155C7" w:rsidP="00C155C7">
            <w:pPr>
              <w:rPr>
                <w:rFonts w:ascii="Impact" w:hAnsi="Impact"/>
                <w:sz w:val="8"/>
                <w:szCs w:val="8"/>
              </w:rPr>
            </w:pPr>
          </w:p>
        </w:tc>
        <w:tc>
          <w:tcPr>
            <w:tcW w:w="5242" w:type="dxa"/>
            <w:gridSpan w:val="2"/>
            <w:tcBorders>
              <w:top w:val="nil"/>
              <w:left w:val="nil"/>
              <w:bottom w:val="nil"/>
              <w:right w:val="nil"/>
            </w:tcBorders>
          </w:tcPr>
          <w:p w14:paraId="491D7E93" w14:textId="47E30AD2" w:rsidR="0078326C" w:rsidRPr="005C3729" w:rsidRDefault="0078326C" w:rsidP="005C3729">
            <w:pPr>
              <w:rPr>
                <w:rFonts w:ascii="Arial" w:hAnsi="Arial" w:cs="Arial"/>
              </w:rPr>
            </w:pPr>
            <w:proofErr w:type="gramStart"/>
            <w:r w:rsidRPr="005C3729">
              <w:rPr>
                <w:rFonts w:ascii="Arial" w:hAnsi="Arial" w:cs="Arial"/>
              </w:rPr>
              <w:t>soutien</w:t>
            </w:r>
            <w:proofErr w:type="gramEnd"/>
            <w:r w:rsidRPr="005C3729">
              <w:rPr>
                <w:rFonts w:ascii="Arial" w:hAnsi="Arial" w:cs="Arial"/>
              </w:rPr>
              <w:t xml:space="preserve"> du pouvoir à l’agro-business, de disqualifier les </w:t>
            </w:r>
            <w:proofErr w:type="spellStart"/>
            <w:r w:rsidRPr="005C3729">
              <w:rPr>
                <w:rFonts w:ascii="Arial" w:hAnsi="Arial" w:cs="Arial"/>
              </w:rPr>
              <w:t>opposantEs</w:t>
            </w:r>
            <w:proofErr w:type="spellEnd"/>
            <w:r w:rsidRPr="005C3729">
              <w:rPr>
                <w:rFonts w:ascii="Arial" w:hAnsi="Arial" w:cs="Arial"/>
              </w:rPr>
              <w:t xml:space="preserve"> pour justifier la violence contre eux. C’est la même logique que celle qui vise à traiter les raffineurs en grève de </w:t>
            </w:r>
            <w:r w:rsidRPr="005C3729">
              <w:rPr>
                <w:rStyle w:val="Accentuation"/>
                <w:rFonts w:ascii="Arial" w:hAnsi="Arial" w:cs="Arial"/>
                <w:color w:val="000000"/>
              </w:rPr>
              <w:t>« preneurs d’otages »</w:t>
            </w:r>
            <w:r w:rsidRPr="005C3729">
              <w:rPr>
                <w:rFonts w:ascii="Arial" w:hAnsi="Arial" w:cs="Arial"/>
              </w:rPr>
              <w:t>, comme l’ont dit le président du Medef et la majorité des éditorialistes des grands médias.</w:t>
            </w:r>
          </w:p>
          <w:p w14:paraId="5172ECD6" w14:textId="40F4BC56" w:rsidR="005C3729" w:rsidRPr="005C3729" w:rsidRDefault="005C3729" w:rsidP="005C3729">
            <w:pPr>
              <w:rPr>
                <w:rFonts w:ascii="Arial" w:hAnsi="Arial" w:cs="Arial"/>
              </w:rPr>
            </w:pPr>
          </w:p>
          <w:p w14:paraId="30B69C05" w14:textId="77777777" w:rsidR="005C3729" w:rsidRPr="005C3729" w:rsidRDefault="005C3729" w:rsidP="005C3729">
            <w:pPr>
              <w:rPr>
                <w:rFonts w:ascii="Arial" w:eastAsia="Times New Roman" w:hAnsi="Arial" w:cs="Arial"/>
                <w:color w:val="000000"/>
                <w:sz w:val="28"/>
                <w:szCs w:val="28"/>
                <w:lang w:eastAsia="fr-FR"/>
              </w:rPr>
            </w:pPr>
            <w:r w:rsidRPr="005C3729">
              <w:rPr>
                <w:rFonts w:ascii="Arial" w:eastAsia="Times New Roman" w:hAnsi="Arial" w:cs="Arial"/>
                <w:b/>
                <w:bCs/>
                <w:color w:val="000000"/>
                <w:sz w:val="28"/>
                <w:szCs w:val="28"/>
                <w:lang w:eastAsia="fr-FR"/>
              </w:rPr>
              <w:t>Lier les combats écologiques et sociaux</w:t>
            </w:r>
          </w:p>
          <w:p w14:paraId="688C4AAC" w14:textId="77777777" w:rsidR="005C3729" w:rsidRPr="005C3729" w:rsidRDefault="005C3729" w:rsidP="005C3729">
            <w:pPr>
              <w:rPr>
                <w:rFonts w:ascii="Arial" w:eastAsia="Times New Roman" w:hAnsi="Arial" w:cs="Arial"/>
                <w:color w:val="000000"/>
                <w:lang w:eastAsia="fr-FR"/>
              </w:rPr>
            </w:pPr>
            <w:r w:rsidRPr="005C3729">
              <w:rPr>
                <w:rFonts w:ascii="Arial" w:eastAsia="Times New Roman" w:hAnsi="Arial" w:cs="Arial"/>
                <w:color w:val="000000"/>
                <w:lang w:eastAsia="fr-FR"/>
              </w:rPr>
              <w:t>La mobilisation contre les méga-bassines montre l’urgence de faire de l’eau un bien commun. C’est aussi un conflit de classe pour l’appropriation d’un bien commun et d’un territoire de production. L’appropriation privée de l’énergie, de l’eau, comme celle de l’ensemble de la production, pose la question du partage des ressources et donc la nécessaire expropriation des capitalistes. Il faut enlever à ces derniers leurs capacités de nuisance, et sortir d’un système dans lequel les profits passent avant tout, y compris nos vies, la vie.</w:t>
            </w:r>
          </w:p>
          <w:p w14:paraId="6919A709" w14:textId="0F9162B6" w:rsidR="005C3729" w:rsidRPr="005C3729" w:rsidRDefault="005C3729" w:rsidP="005C3729">
            <w:pPr>
              <w:rPr>
                <w:rFonts w:ascii="Arial" w:eastAsia="Times New Roman" w:hAnsi="Arial" w:cs="Arial"/>
                <w:b/>
                <w:bCs/>
                <w:i/>
                <w:iCs/>
                <w:color w:val="000000"/>
                <w:lang w:eastAsia="fr-FR"/>
              </w:rPr>
            </w:pPr>
            <w:r>
              <w:rPr>
                <w:rFonts w:ascii="Arial" w:eastAsia="Times New Roman" w:hAnsi="Arial" w:cs="Arial"/>
                <w:noProof/>
                <w:color w:val="000000"/>
                <w:lang w:eastAsia="fr-FR"/>
              </w:rPr>
              <w:drawing>
                <wp:anchor distT="0" distB="0" distL="114300" distR="114300" simplePos="0" relativeHeight="251658240" behindDoc="1" locked="0" layoutInCell="1" allowOverlap="1" wp14:anchorId="57849949" wp14:editId="3D503525">
                  <wp:simplePos x="0" y="0"/>
                  <wp:positionH relativeFrom="column">
                    <wp:posOffset>1270</wp:posOffset>
                  </wp:positionH>
                  <wp:positionV relativeFrom="paragraph">
                    <wp:posOffset>714375</wp:posOffset>
                  </wp:positionV>
                  <wp:extent cx="1735455" cy="2493645"/>
                  <wp:effectExtent l="0" t="0" r="0" b="1905"/>
                  <wp:wrapTight wrapText="bothSides">
                    <wp:wrapPolygon edited="0">
                      <wp:start x="0" y="0"/>
                      <wp:lineTo x="0" y="21451"/>
                      <wp:lineTo x="21339" y="21451"/>
                      <wp:lineTo x="21339" y="0"/>
                      <wp:lineTo x="0" y="0"/>
                    </wp:wrapPolygon>
                  </wp:wrapTight>
                  <wp:docPr id="4" name="Image 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35455" cy="2493645"/>
                          </a:xfrm>
                          <a:prstGeom prst="rect">
                            <a:avLst/>
                          </a:prstGeom>
                        </pic:spPr>
                      </pic:pic>
                    </a:graphicData>
                  </a:graphic>
                  <wp14:sizeRelH relativeFrom="margin">
                    <wp14:pctWidth>0</wp14:pctWidth>
                  </wp14:sizeRelH>
                  <wp14:sizeRelV relativeFrom="margin">
                    <wp14:pctHeight>0</wp14:pctHeight>
                  </wp14:sizeRelV>
                </wp:anchor>
              </w:drawing>
            </w:r>
            <w:r w:rsidRPr="005C3729">
              <w:rPr>
                <w:rFonts w:ascii="Arial" w:eastAsia="Times New Roman" w:hAnsi="Arial" w:cs="Arial"/>
                <w:color w:val="000000"/>
                <w:lang w:eastAsia="fr-FR"/>
              </w:rPr>
              <w:t xml:space="preserve">Le dimanche 16 octobre, nous avons manifesté à Paris « contre la vie chère et l’inaction climatique ». Produire moins mais mieux, et en travaillant moins : la lutte environnementale, en particulier contre le réchauffement climatique, est indissociable des questions sociales et démocratiques. </w:t>
            </w:r>
            <w:r w:rsidRPr="005C3729">
              <w:rPr>
                <w:rFonts w:ascii="Arial" w:eastAsia="Times New Roman" w:hAnsi="Arial" w:cs="Arial"/>
                <w:b/>
                <w:bCs/>
                <w:i/>
                <w:iCs/>
                <w:color w:val="000000"/>
                <w:lang w:eastAsia="fr-FR"/>
              </w:rPr>
              <w:t>Faire reculer le gouvernement et les grands patrons de l’agriculture productiviste constituerait un formidable encouragement pour l’ensemble des résistances, y compris les luttes actuelles pour arracher des augmentations de salaires face à la rapacité des capitalistes.</w:t>
            </w:r>
          </w:p>
          <w:p w14:paraId="1829FC75" w14:textId="77777777" w:rsidR="005C3729" w:rsidRPr="005C3729" w:rsidRDefault="005C3729" w:rsidP="005C3729">
            <w:pPr>
              <w:jc w:val="both"/>
              <w:rPr>
                <w:rFonts w:ascii="Arial" w:eastAsia="Times New Roman" w:hAnsi="Arial" w:cs="Arial"/>
                <w:b/>
                <w:bCs/>
                <w:i/>
                <w:iCs/>
                <w:color w:val="000000"/>
                <w:sz w:val="24"/>
                <w:szCs w:val="24"/>
                <w:lang w:eastAsia="fr-FR"/>
              </w:rPr>
            </w:pPr>
            <w:r w:rsidRPr="005C3729">
              <w:rPr>
                <w:rFonts w:ascii="Arial" w:eastAsia="Times New Roman" w:hAnsi="Arial" w:cs="Arial"/>
                <w:b/>
                <w:bCs/>
                <w:color w:val="000000"/>
                <w:sz w:val="24"/>
                <w:szCs w:val="24"/>
                <w:lang w:eastAsia="fr-FR"/>
              </w:rPr>
              <w:t>Nous n’avons rien à attendre de la future COP 27 qui sera avant tout une grande opération de communication, comme celles qui l’ont précédée</w:t>
            </w:r>
            <w:r w:rsidRPr="005C3729">
              <w:rPr>
                <w:rFonts w:ascii="Arial" w:eastAsia="Times New Roman" w:hAnsi="Arial" w:cs="Arial"/>
                <w:color w:val="000000"/>
                <w:lang w:eastAsia="fr-FR"/>
              </w:rPr>
              <w:t xml:space="preserve">. Comme cela fut le cas à Notre-Dame-des-Landes, c’est en prenant nos affaires en mains que nous pourrons réellement imposer des reculs à la bourgeoisie et à son personnel politique. </w:t>
            </w:r>
            <w:r w:rsidRPr="005C3729">
              <w:rPr>
                <w:rFonts w:ascii="Arial" w:eastAsia="Times New Roman" w:hAnsi="Arial" w:cs="Arial"/>
                <w:b/>
                <w:bCs/>
                <w:i/>
                <w:iCs/>
                <w:color w:val="000000"/>
                <w:sz w:val="24"/>
                <w:szCs w:val="24"/>
                <w:lang w:eastAsia="fr-FR"/>
              </w:rPr>
              <w:t>Au-delà, comme le montre l’impact immédiat des grèves dans certains secteurs clés de l’économie et de la société, c’est notre camp social qui a la force pour rompre avec ce système et construire un monde où les besoins de la majorité et la préservation de la planète passent avant les intérêts de quelques-uns.</w:t>
            </w:r>
          </w:p>
          <w:p w14:paraId="07EA0CFB" w14:textId="77777777" w:rsidR="005C3729" w:rsidRPr="005C3729" w:rsidRDefault="005C3729" w:rsidP="005C3729">
            <w:pPr>
              <w:rPr>
                <w:rFonts w:ascii="Arial" w:hAnsi="Arial" w:cs="Arial"/>
                <w:b/>
                <w:bCs/>
                <w:i/>
                <w:iCs/>
                <w:sz w:val="24"/>
                <w:szCs w:val="24"/>
              </w:rPr>
            </w:pPr>
          </w:p>
          <w:p w14:paraId="6E8CFE63" w14:textId="77777777" w:rsidR="003A6801" w:rsidRPr="005C3729" w:rsidRDefault="003A6801" w:rsidP="005C3729">
            <w:pPr>
              <w:rPr>
                <w:rFonts w:ascii="Arial" w:hAnsi="Arial" w:cs="Arial"/>
              </w:rPr>
            </w:pPr>
          </w:p>
        </w:tc>
      </w:tr>
    </w:tbl>
    <w:p w14:paraId="31A052A4" w14:textId="77777777" w:rsidR="00D04489" w:rsidRPr="00D04489" w:rsidRDefault="00D04489" w:rsidP="0078326C">
      <w:pPr>
        <w:rPr>
          <w:rFonts w:ascii="Impact" w:hAnsi="Impact"/>
          <w:sz w:val="40"/>
          <w:szCs w:val="40"/>
        </w:rPr>
      </w:pPr>
    </w:p>
    <w:sectPr w:rsidR="00D04489" w:rsidRPr="00D04489" w:rsidSect="005C3729">
      <w:type w:val="continuous"/>
      <w:pgSz w:w="11900" w:h="16840" w:code="9"/>
      <w:pgMar w:top="567" w:right="567" w:bottom="284" w:left="567" w:header="0" w:footer="0"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etaPro-Normal">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489"/>
    <w:rsid w:val="00071F64"/>
    <w:rsid w:val="001354F0"/>
    <w:rsid w:val="003A6801"/>
    <w:rsid w:val="003D1180"/>
    <w:rsid w:val="005761C0"/>
    <w:rsid w:val="005A0E6D"/>
    <w:rsid w:val="005C3729"/>
    <w:rsid w:val="005E5C76"/>
    <w:rsid w:val="0078326C"/>
    <w:rsid w:val="007C6C97"/>
    <w:rsid w:val="00B954D2"/>
    <w:rsid w:val="00C155C7"/>
    <w:rsid w:val="00D04489"/>
    <w:rsid w:val="00F025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16C17"/>
  <w15:chartTrackingRefBased/>
  <w15:docId w15:val="{DE684F91-2628-4992-9101-CAAFCC028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5C3729"/>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rkedcontent">
    <w:name w:val="markedcontent"/>
    <w:basedOn w:val="Policepardfaut"/>
    <w:rsid w:val="00D04489"/>
  </w:style>
  <w:style w:type="table" w:styleId="Grilledutableau">
    <w:name w:val="Table Grid"/>
    <w:basedOn w:val="TableauNormal"/>
    <w:uiPriority w:val="39"/>
    <w:rsid w:val="00D044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D04489"/>
    <w:pPr>
      <w:spacing w:after="0" w:line="240" w:lineRule="auto"/>
    </w:pPr>
  </w:style>
  <w:style w:type="paragraph" w:styleId="NormalWeb">
    <w:name w:val="Normal (Web)"/>
    <w:basedOn w:val="Normal"/>
    <w:uiPriority w:val="99"/>
    <w:semiHidden/>
    <w:unhideWhenUsed/>
    <w:rsid w:val="0078326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78326C"/>
    <w:rPr>
      <w:i/>
      <w:iCs/>
    </w:rPr>
  </w:style>
  <w:style w:type="character" w:customStyle="1" w:styleId="Titre2Car">
    <w:name w:val="Titre 2 Car"/>
    <w:basedOn w:val="Policepardfaut"/>
    <w:link w:val="Titre2"/>
    <w:uiPriority w:val="9"/>
    <w:rsid w:val="005C3729"/>
    <w:rPr>
      <w:rFonts w:ascii="Times New Roman" w:eastAsia="Times New Roman" w:hAnsi="Times New Roman" w:cs="Times New Roman"/>
      <w:b/>
      <w:bCs/>
      <w:sz w:val="36"/>
      <w:szCs w:val="36"/>
      <w:lang w:eastAsia="fr-FR"/>
    </w:rPr>
  </w:style>
  <w:style w:type="character" w:styleId="lev">
    <w:name w:val="Strong"/>
    <w:basedOn w:val="Policepardfaut"/>
    <w:uiPriority w:val="22"/>
    <w:qFormat/>
    <w:rsid w:val="005C37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611601">
      <w:bodyDiv w:val="1"/>
      <w:marLeft w:val="0"/>
      <w:marRight w:val="0"/>
      <w:marTop w:val="0"/>
      <w:marBottom w:val="0"/>
      <w:divBdr>
        <w:top w:val="none" w:sz="0" w:space="0" w:color="auto"/>
        <w:left w:val="none" w:sz="0" w:space="0" w:color="auto"/>
        <w:bottom w:val="none" w:sz="0" w:space="0" w:color="auto"/>
        <w:right w:val="none" w:sz="0" w:space="0" w:color="auto"/>
      </w:divBdr>
    </w:div>
    <w:div w:id="1956212688">
      <w:bodyDiv w:val="1"/>
      <w:marLeft w:val="0"/>
      <w:marRight w:val="0"/>
      <w:marTop w:val="0"/>
      <w:marBottom w:val="0"/>
      <w:divBdr>
        <w:top w:val="none" w:sz="0" w:space="0" w:color="auto"/>
        <w:left w:val="none" w:sz="0" w:space="0" w:color="auto"/>
        <w:bottom w:val="none" w:sz="0" w:space="0" w:color="auto"/>
        <w:right w:val="none" w:sz="0" w:space="0" w:color="auto"/>
      </w:divBdr>
      <w:divsChild>
        <w:div w:id="1302733549">
          <w:marLeft w:val="0"/>
          <w:marRight w:val="0"/>
          <w:marTop w:val="0"/>
          <w:marBottom w:val="0"/>
          <w:divBdr>
            <w:top w:val="none" w:sz="0" w:space="0" w:color="auto"/>
            <w:left w:val="none" w:sz="0" w:space="0" w:color="auto"/>
            <w:bottom w:val="none" w:sz="0" w:space="0" w:color="auto"/>
            <w:right w:val="none" w:sz="0" w:space="0" w:color="auto"/>
          </w:divBdr>
        </w:div>
      </w:divsChild>
    </w:div>
    <w:div w:id="202416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1228</Words>
  <Characters>6757</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vanneau</dc:creator>
  <cp:keywords/>
  <dc:description/>
  <cp:lastModifiedBy>isabelle vanneau</cp:lastModifiedBy>
  <cp:revision>6</cp:revision>
  <cp:lastPrinted>2022-11-04T10:01:00Z</cp:lastPrinted>
  <dcterms:created xsi:type="dcterms:W3CDTF">2022-11-03T15:01:00Z</dcterms:created>
  <dcterms:modified xsi:type="dcterms:W3CDTF">2022-11-04T10:03:00Z</dcterms:modified>
</cp:coreProperties>
</file>